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BD" w:rsidRDefault="0003201E" w:rsidP="0003201E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r w:rsidRPr="0003201E">
        <w:rPr>
          <w:rFonts w:ascii="Arial" w:eastAsia="Times New Roman" w:hAnsi="Arial" w:cs="Arial"/>
          <w:b/>
          <w:lang w:val="en"/>
        </w:rPr>
        <w:t>2010 Publications</w:t>
      </w:r>
    </w:p>
    <w:p w:rsidR="0003201E" w:rsidRPr="0003201E" w:rsidRDefault="0003201E" w:rsidP="0003201E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</w:p>
    <w:p w:rsidR="00D207BD" w:rsidRDefault="00D207BD" w:rsidP="00D207BD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D207BD">
        <w:rPr>
          <w:rFonts w:ascii="Arial" w:eastAsia="Times New Roman" w:hAnsi="Arial" w:cs="Arial"/>
          <w:lang w:val="en"/>
        </w:rPr>
        <w:t xml:space="preserve">Goyal R, </w:t>
      </w:r>
      <w:proofErr w:type="spellStart"/>
      <w:r w:rsidRPr="00D207BD">
        <w:rPr>
          <w:rFonts w:ascii="Arial" w:eastAsia="Times New Roman" w:hAnsi="Arial" w:cs="Arial"/>
          <w:lang w:val="en"/>
        </w:rPr>
        <w:t>Yellon</w:t>
      </w:r>
      <w:proofErr w:type="spellEnd"/>
      <w:r w:rsidRPr="00D207BD">
        <w:rPr>
          <w:rFonts w:ascii="Arial" w:eastAsia="Times New Roman" w:hAnsi="Arial" w:cs="Arial"/>
          <w:lang w:val="en"/>
        </w:rPr>
        <w:t xml:space="preserve"> S, Longo LD, Mata-Greenwood E, “Placental gene expression in a rat ‘model’ of placental insufficiency.” Placenta, 31:568-75, 2010</w:t>
      </w:r>
    </w:p>
    <w:p w:rsidR="00D207BD" w:rsidRDefault="00D207BD" w:rsidP="00D207BD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D207BD" w:rsidRPr="00D207BD" w:rsidRDefault="00D207BD" w:rsidP="00D207BD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D207BD">
        <w:rPr>
          <w:rFonts w:ascii="Arial" w:eastAsia="Times New Roman" w:hAnsi="Arial" w:cs="Arial"/>
          <w:lang w:val="en"/>
        </w:rPr>
        <w:t>Xiao D, Huang X, Yang S, Longo LD, Zhang LB, “Pregnancy downregulates actin polymerization and pressure-dependent myogenic tone in ovine uterine arteries.” Hypertension. 56: 1009-15. PMID: 20855655. 2010</w:t>
      </w:r>
    </w:p>
    <w:p w:rsidR="00650F0A" w:rsidRPr="00D207BD" w:rsidRDefault="00650F0A" w:rsidP="00D207BD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650F0A" w:rsidRPr="00D2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D"/>
    <w:rsid w:val="0003201E"/>
    <w:rsid w:val="00650F0A"/>
    <w:rsid w:val="00D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838D-57E2-427F-8E0E-27168271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2016-10-20T17:37:00Z</dcterms:created>
  <dcterms:modified xsi:type="dcterms:W3CDTF">2016-10-20T18:29:00Z</dcterms:modified>
</cp:coreProperties>
</file>