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E6" w:rsidRPr="0086125D" w:rsidRDefault="00BA066D" w:rsidP="00D21930">
      <w:pPr>
        <w:spacing w:after="0" w:line="276" w:lineRule="auto"/>
        <w:jc w:val="center"/>
        <w:rPr>
          <w:rFonts w:ascii="Arial" w:hAnsi="Arial" w:cs="Arial"/>
          <w:b/>
        </w:rPr>
      </w:pPr>
      <w:r w:rsidRPr="0086125D">
        <w:rPr>
          <w:rFonts w:ascii="Arial" w:hAnsi="Arial" w:cs="Arial"/>
          <w:b/>
        </w:rPr>
        <w:t>2017</w:t>
      </w:r>
      <w:r w:rsidR="008046B5" w:rsidRPr="0086125D">
        <w:rPr>
          <w:rFonts w:ascii="Arial" w:hAnsi="Arial" w:cs="Arial"/>
          <w:b/>
        </w:rPr>
        <w:t xml:space="preserve"> Abstracts</w:t>
      </w:r>
      <w:bookmarkStart w:id="0" w:name="_GoBack"/>
      <w:bookmarkEnd w:id="0"/>
    </w:p>
    <w:p w:rsidR="008046B5" w:rsidRPr="0086125D" w:rsidRDefault="008046B5" w:rsidP="00D21930">
      <w:pPr>
        <w:spacing w:after="0" w:line="276" w:lineRule="auto"/>
        <w:jc w:val="center"/>
        <w:rPr>
          <w:rFonts w:ascii="Arial" w:hAnsi="Arial" w:cs="Arial"/>
        </w:rPr>
      </w:pPr>
    </w:p>
    <w:p w:rsidR="00D21930" w:rsidRPr="0086125D" w:rsidRDefault="00D21930" w:rsidP="0086125D">
      <w:pPr>
        <w:spacing w:after="0"/>
        <w:rPr>
          <w:rFonts w:ascii="Arial" w:hAnsi="Arial" w:cs="Arial"/>
        </w:rPr>
      </w:pPr>
      <w:r w:rsidRPr="0086125D">
        <w:rPr>
          <w:rFonts w:ascii="Arial" w:hAnsi="Arial" w:cs="Arial"/>
          <w:bCs/>
        </w:rPr>
        <w:t>*</w:t>
      </w:r>
      <w:proofErr w:type="spellStart"/>
      <w:r w:rsidRPr="0086125D">
        <w:rPr>
          <w:rFonts w:ascii="Arial" w:hAnsi="Arial" w:cs="Arial"/>
          <w:b/>
          <w:bCs/>
        </w:rPr>
        <w:t>Badaut</w:t>
      </w:r>
      <w:proofErr w:type="spellEnd"/>
      <w:r w:rsidRPr="0086125D">
        <w:rPr>
          <w:rFonts w:ascii="Arial" w:hAnsi="Arial" w:cs="Arial"/>
          <w:b/>
          <w:bCs/>
        </w:rPr>
        <w:t xml:space="preserve"> J, </w:t>
      </w:r>
      <w:proofErr w:type="spellStart"/>
      <w:r w:rsidRPr="0086125D">
        <w:rPr>
          <w:rFonts w:ascii="Arial" w:hAnsi="Arial" w:cs="Arial"/>
          <w:b/>
          <w:bCs/>
        </w:rPr>
        <w:t>Ichkova</w:t>
      </w:r>
      <w:proofErr w:type="spellEnd"/>
      <w:r w:rsidRPr="0086125D">
        <w:rPr>
          <w:rFonts w:ascii="Arial" w:hAnsi="Arial" w:cs="Arial"/>
          <w:b/>
          <w:bCs/>
        </w:rPr>
        <w:t xml:space="preserve"> A, </w:t>
      </w:r>
      <w:proofErr w:type="spellStart"/>
      <w:r w:rsidRPr="0086125D">
        <w:rPr>
          <w:rFonts w:ascii="Arial" w:hAnsi="Arial" w:cs="Arial"/>
          <w:b/>
          <w:bCs/>
        </w:rPr>
        <w:t>Coutrand</w:t>
      </w:r>
      <w:proofErr w:type="spellEnd"/>
      <w:r w:rsidRPr="0086125D">
        <w:rPr>
          <w:rFonts w:ascii="Arial" w:hAnsi="Arial" w:cs="Arial"/>
          <w:b/>
          <w:bCs/>
        </w:rPr>
        <w:t xml:space="preserve"> G, Bertrand SS, Rodriguez-Grande B, </w:t>
      </w:r>
      <w:proofErr w:type="spellStart"/>
      <w:r w:rsidRPr="0086125D">
        <w:rPr>
          <w:rFonts w:ascii="Arial" w:hAnsi="Arial" w:cs="Arial"/>
          <w:b/>
          <w:bCs/>
        </w:rPr>
        <w:t>Obenaus</w:t>
      </w:r>
      <w:proofErr w:type="spellEnd"/>
      <w:r w:rsidRPr="0086125D">
        <w:rPr>
          <w:rFonts w:ascii="Arial" w:hAnsi="Arial" w:cs="Arial"/>
          <w:b/>
          <w:bCs/>
        </w:rPr>
        <w:t xml:space="preserve"> A</w:t>
      </w:r>
      <w:r w:rsidRPr="0086125D">
        <w:rPr>
          <w:rFonts w:ascii="Arial" w:hAnsi="Arial" w:cs="Arial"/>
          <w:bCs/>
        </w:rPr>
        <w:t>, “</w:t>
      </w:r>
      <w:proofErr w:type="spellStart"/>
      <w:r w:rsidRPr="0086125D">
        <w:rPr>
          <w:rFonts w:ascii="Arial" w:hAnsi="Arial" w:cs="Arial"/>
        </w:rPr>
        <w:t>Intracorical</w:t>
      </w:r>
      <w:proofErr w:type="spellEnd"/>
      <w:r w:rsidRPr="0086125D">
        <w:rPr>
          <w:rFonts w:ascii="Arial" w:hAnsi="Arial" w:cs="Arial"/>
        </w:rPr>
        <w:t xml:space="preserve"> blood-vessel and MRI alterations after juvenile closed head injury.” </w:t>
      </w:r>
      <w:r w:rsidRPr="0086125D">
        <w:rPr>
          <w:rFonts w:ascii="Arial" w:hAnsi="Arial" w:cs="Arial"/>
          <w:color w:val="000000"/>
        </w:rPr>
        <w:t>Society for Neuroscience</w:t>
      </w:r>
      <w:r w:rsidRPr="0086125D">
        <w:rPr>
          <w:rFonts w:ascii="Arial" w:hAnsi="Arial" w:cs="Arial"/>
        </w:rPr>
        <w:t>.</w:t>
      </w:r>
      <w:r w:rsidRPr="0086125D">
        <w:rPr>
          <w:rFonts w:ascii="Arial" w:hAnsi="Arial" w:cs="Arial"/>
          <w:lang w:val="en"/>
        </w:rPr>
        <w:t xml:space="preserve"> Washington, DC.</w:t>
      </w:r>
      <w:r w:rsidRPr="0086125D">
        <w:rPr>
          <w:rFonts w:ascii="Arial" w:hAnsi="Arial" w:cs="Arial"/>
        </w:rPr>
        <w:t xml:space="preserve"> 2017</w:t>
      </w:r>
    </w:p>
    <w:p w:rsidR="0086125D" w:rsidRPr="0086125D" w:rsidRDefault="0086125D" w:rsidP="0086125D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D21930" w:rsidRPr="0086125D" w:rsidRDefault="00D21930" w:rsidP="0086125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6125D">
        <w:rPr>
          <w:rFonts w:ascii="Arial" w:hAnsi="Arial" w:cs="Arial"/>
          <w:b/>
        </w:rPr>
        <w:t xml:space="preserve">Baio J, Martinez AF, </w:t>
      </w:r>
      <w:proofErr w:type="spellStart"/>
      <w:r w:rsidRPr="0086125D">
        <w:rPr>
          <w:rFonts w:ascii="Arial" w:hAnsi="Arial" w:cs="Arial"/>
          <w:b/>
        </w:rPr>
        <w:t>Hasaniya</w:t>
      </w:r>
      <w:proofErr w:type="spellEnd"/>
      <w:r w:rsidRPr="0086125D">
        <w:rPr>
          <w:rFonts w:ascii="Arial" w:hAnsi="Arial" w:cs="Arial"/>
          <w:b/>
        </w:rPr>
        <w:t xml:space="preserve"> N, Bailey L, Pecaut M, Kearns-</w:t>
      </w:r>
      <w:proofErr w:type="spellStart"/>
      <w:r w:rsidRPr="0086125D">
        <w:rPr>
          <w:rFonts w:ascii="Arial" w:hAnsi="Arial" w:cs="Arial"/>
          <w:b/>
        </w:rPr>
        <w:t>Jonker</w:t>
      </w:r>
      <w:proofErr w:type="spellEnd"/>
      <w:r w:rsidRPr="0086125D">
        <w:rPr>
          <w:rFonts w:ascii="Arial" w:hAnsi="Arial" w:cs="Arial"/>
          <w:b/>
        </w:rPr>
        <w:t xml:space="preserve"> M</w:t>
      </w:r>
      <w:r w:rsidRPr="0086125D">
        <w:rPr>
          <w:rFonts w:ascii="Arial" w:hAnsi="Arial" w:cs="Arial"/>
        </w:rPr>
        <w:t>,</w:t>
      </w:r>
      <w:r w:rsidRPr="0086125D">
        <w:rPr>
          <w:rFonts w:ascii="Arial" w:hAnsi="Arial" w:cs="Arial"/>
          <w:bCs/>
        </w:rPr>
        <w:t xml:space="preserve"> “Mechanical unloading impacts calcium signaling and promotes an earlier developmental state in neonatal cardiovascular progenitors.” </w:t>
      </w:r>
      <w:r w:rsidRPr="0086125D">
        <w:rPr>
          <w:rFonts w:ascii="Arial" w:hAnsi="Arial" w:cs="Arial"/>
        </w:rPr>
        <w:t>20th Annual Basic Sciences Research Symposium</w:t>
      </w:r>
      <w:r w:rsidRPr="0086125D">
        <w:rPr>
          <w:rFonts w:ascii="Arial" w:eastAsia="Calibri" w:hAnsi="Arial" w:cs="Arial"/>
        </w:rPr>
        <w:t>. Loma Linda University, Loma Linda, CA. 2017</w:t>
      </w:r>
    </w:p>
    <w:p w:rsidR="0086125D" w:rsidRPr="0086125D" w:rsidRDefault="0086125D" w:rsidP="0086125D">
      <w:pPr>
        <w:shd w:val="clear" w:color="auto" w:fill="FFFFFF"/>
        <w:spacing w:after="0" w:line="276" w:lineRule="auto"/>
        <w:contextualSpacing/>
        <w:rPr>
          <w:rFonts w:ascii="Arial" w:hAnsi="Arial" w:cs="Arial"/>
        </w:rPr>
      </w:pPr>
    </w:p>
    <w:p w:rsidR="00D21930" w:rsidRPr="0086125D" w:rsidRDefault="00D21930" w:rsidP="0086125D">
      <w:pPr>
        <w:shd w:val="clear" w:color="auto" w:fill="FFFFFF"/>
        <w:spacing w:after="0" w:line="276" w:lineRule="auto"/>
        <w:contextualSpacing/>
        <w:rPr>
          <w:rFonts w:ascii="Arial" w:hAnsi="Arial" w:cs="Arial"/>
          <w:bCs/>
          <w:lang w:val="en"/>
        </w:rPr>
      </w:pPr>
      <w:hyperlink r:id="rId4" w:history="1">
        <w:r w:rsidRPr="0086125D">
          <w:rPr>
            <w:rFonts w:ascii="Arial" w:hAnsi="Arial" w:cs="Arial"/>
            <w:b/>
            <w:bCs/>
          </w:rPr>
          <w:t>Blum-Johnston</w:t>
        </w:r>
      </w:hyperlink>
      <w:r w:rsidRPr="0086125D">
        <w:rPr>
          <w:rFonts w:ascii="Arial" w:hAnsi="Arial" w:cs="Arial"/>
          <w:b/>
          <w:bCs/>
        </w:rPr>
        <w:t xml:space="preserve"> CM, Romero M,</w:t>
      </w:r>
      <w:hyperlink r:id="rId5" w:history="1">
        <w:r w:rsidRPr="0086125D">
          <w:rPr>
            <w:rFonts w:ascii="Arial" w:hAnsi="Arial" w:cs="Arial"/>
            <w:b/>
            <w:bCs/>
            <w:lang w:val="en"/>
          </w:rPr>
          <w:t xml:space="preserve"> Wee</w:t>
        </w:r>
      </w:hyperlink>
      <w:r w:rsidRPr="0086125D">
        <w:rPr>
          <w:rFonts w:ascii="Arial" w:hAnsi="Arial" w:cs="Arial"/>
          <w:b/>
          <w:bCs/>
          <w:lang w:val="en"/>
        </w:rPr>
        <w:t xml:space="preserve"> C, Blood Q, Wilson RH, Blood AB, Francis M, Taylor MS, Longo LD, Wilson SM. </w:t>
      </w:r>
      <w:r w:rsidRPr="0086125D">
        <w:rPr>
          <w:rFonts w:ascii="Arial" w:hAnsi="Arial" w:cs="Arial"/>
          <w:bCs/>
          <w:lang w:val="en"/>
        </w:rPr>
        <w:t>“</w:t>
      </w:r>
      <w:r w:rsidRPr="0086125D">
        <w:rPr>
          <w:rFonts w:ascii="Arial" w:hAnsi="Arial" w:cs="Arial"/>
          <w:bCs/>
          <w:kern w:val="36"/>
          <w:lang w:val="en"/>
        </w:rPr>
        <w:t>Chronic Hypoxia uncouples Ca</w:t>
      </w:r>
      <w:r w:rsidRPr="0086125D">
        <w:rPr>
          <w:rFonts w:ascii="Arial" w:hAnsi="Arial" w:cs="Arial"/>
          <w:bCs/>
          <w:kern w:val="36"/>
          <w:vertAlign w:val="superscript"/>
          <w:lang w:val="en"/>
        </w:rPr>
        <w:t>2+</w:t>
      </w:r>
      <w:r w:rsidRPr="0086125D">
        <w:rPr>
          <w:rFonts w:ascii="Arial" w:hAnsi="Arial" w:cs="Arial"/>
          <w:bCs/>
          <w:kern w:val="36"/>
          <w:lang w:val="en"/>
        </w:rPr>
        <w:t xml:space="preserve"> and </w:t>
      </w:r>
      <w:proofErr w:type="spellStart"/>
      <w:r w:rsidRPr="0086125D">
        <w:rPr>
          <w:rFonts w:ascii="Arial" w:hAnsi="Arial" w:cs="Arial"/>
          <w:bCs/>
          <w:kern w:val="36"/>
          <w:lang w:val="en"/>
        </w:rPr>
        <w:t>eNOS</w:t>
      </w:r>
      <w:proofErr w:type="spellEnd"/>
      <w:r w:rsidRPr="0086125D">
        <w:rPr>
          <w:rFonts w:ascii="Arial" w:hAnsi="Arial" w:cs="Arial"/>
          <w:bCs/>
          <w:kern w:val="36"/>
          <w:lang w:val="en"/>
        </w:rPr>
        <w:t xml:space="preserve"> in bradykinin-induced relaxation of Ovine pulmonary arteries.” </w:t>
      </w:r>
      <w:r w:rsidRPr="0086125D">
        <w:rPr>
          <w:rFonts w:ascii="Arial" w:hAnsi="Arial" w:cs="Arial"/>
          <w:iCs/>
          <w:lang w:val="en"/>
        </w:rPr>
        <w:t>FASEB J</w:t>
      </w:r>
      <w:r w:rsidRPr="0086125D">
        <w:rPr>
          <w:rFonts w:ascii="Arial" w:hAnsi="Arial" w:cs="Arial"/>
          <w:lang w:val="en"/>
        </w:rPr>
        <w:t>. 2017.</w:t>
      </w:r>
      <w:r w:rsidRPr="0086125D">
        <w:rPr>
          <w:rStyle w:val="slug-vol1"/>
          <w:rFonts w:ascii="Arial" w:hAnsi="Arial" w:cs="Arial"/>
          <w:lang w:val="en"/>
        </w:rPr>
        <w:t xml:space="preserve"> 31:</w:t>
      </w:r>
      <w:r w:rsidRPr="0086125D">
        <w:rPr>
          <w:rStyle w:val="slug-pages3"/>
          <w:rFonts w:ascii="Arial" w:hAnsi="Arial" w:cs="Arial"/>
          <w:lang w:val="en"/>
        </w:rPr>
        <w:t>1073.1</w:t>
      </w:r>
    </w:p>
    <w:p w:rsidR="00D21930" w:rsidRPr="0086125D" w:rsidRDefault="00D21930" w:rsidP="0086125D">
      <w:pPr>
        <w:shd w:val="clear" w:color="auto" w:fill="FFFFFF"/>
        <w:spacing w:before="100" w:beforeAutospacing="1" w:after="0" w:line="276" w:lineRule="auto"/>
        <w:contextualSpacing/>
        <w:rPr>
          <w:rFonts w:ascii="Arial" w:hAnsi="Arial" w:cs="Arial"/>
          <w:b/>
          <w:lang w:val="en"/>
        </w:rPr>
      </w:pPr>
    </w:p>
    <w:p w:rsidR="00D21930" w:rsidRPr="0086125D" w:rsidRDefault="00D21930" w:rsidP="0086125D">
      <w:pPr>
        <w:spacing w:after="0"/>
        <w:rPr>
          <w:rFonts w:ascii="Arial" w:hAnsi="Arial" w:cs="Arial"/>
          <w:color w:val="000000"/>
        </w:rPr>
      </w:pPr>
      <w:proofErr w:type="spellStart"/>
      <w:r w:rsidRPr="0086125D">
        <w:rPr>
          <w:rFonts w:ascii="Arial" w:hAnsi="Arial" w:cs="Arial"/>
          <w:b/>
          <w:color w:val="000000"/>
        </w:rPr>
        <w:t>Chitsike</w:t>
      </w:r>
      <w:proofErr w:type="spellEnd"/>
      <w:r w:rsidRPr="0086125D">
        <w:rPr>
          <w:rFonts w:ascii="Arial" w:hAnsi="Arial" w:cs="Arial"/>
          <w:b/>
          <w:color w:val="000000"/>
        </w:rPr>
        <w:t xml:space="preserve"> L, Radhakrishnan V, De Leon D</w:t>
      </w:r>
      <w:r w:rsidRPr="0086125D">
        <w:rPr>
          <w:rFonts w:ascii="Arial" w:hAnsi="Arial" w:cs="Arial"/>
          <w:color w:val="000000"/>
        </w:rPr>
        <w:t>, “</w:t>
      </w:r>
      <w:r w:rsidRPr="0086125D">
        <w:rPr>
          <w:rFonts w:ascii="Arial" w:hAnsi="Arial" w:cs="Arial"/>
          <w:bCs/>
          <w:color w:val="000000"/>
        </w:rPr>
        <w:t>IGF-II mediates the metabolic shift of cells towards enhanced glucose and fatty acid oxidation in Triple Negative Breast Cancer (TNBC)</w:t>
      </w:r>
      <w:r w:rsidRPr="0086125D">
        <w:rPr>
          <w:rFonts w:ascii="Arial" w:hAnsi="Arial" w:cs="Arial"/>
          <w:bCs/>
        </w:rPr>
        <w:t xml:space="preserve">.” </w:t>
      </w:r>
      <w:r w:rsidRPr="0086125D">
        <w:rPr>
          <w:rFonts w:ascii="Arial" w:hAnsi="Arial" w:cs="Arial"/>
        </w:rPr>
        <w:t>20th Annual Basic Sciences Research Symposium</w:t>
      </w:r>
      <w:r w:rsidRPr="0086125D">
        <w:rPr>
          <w:rFonts w:ascii="Arial" w:eastAsia="Calibri" w:hAnsi="Arial" w:cs="Arial"/>
        </w:rPr>
        <w:t>. Loma Linda University, Loma Linda, CA. 2017</w:t>
      </w:r>
      <w:r w:rsidRPr="0086125D">
        <w:rPr>
          <w:rFonts w:ascii="Arial" w:hAnsi="Arial" w:cs="Arial"/>
          <w:bCs/>
          <w:color w:val="000000"/>
        </w:rPr>
        <w:t xml:space="preserve"> </w:t>
      </w:r>
    </w:p>
    <w:p w:rsidR="0086125D" w:rsidRPr="0086125D" w:rsidRDefault="0086125D" w:rsidP="0086125D">
      <w:pPr>
        <w:spacing w:after="0"/>
        <w:rPr>
          <w:rFonts w:ascii="Arial" w:hAnsi="Arial" w:cs="Arial"/>
          <w:b/>
          <w:color w:val="000000"/>
        </w:rPr>
      </w:pPr>
    </w:p>
    <w:p w:rsidR="00D21930" w:rsidRPr="0086125D" w:rsidRDefault="00D21930" w:rsidP="0086125D">
      <w:pPr>
        <w:spacing w:after="0"/>
        <w:rPr>
          <w:rFonts w:ascii="Arial" w:hAnsi="Arial" w:cs="Arial"/>
        </w:rPr>
      </w:pPr>
      <w:r w:rsidRPr="0086125D">
        <w:rPr>
          <w:rFonts w:ascii="Arial" w:hAnsi="Arial" w:cs="Arial"/>
          <w:b/>
          <w:color w:val="000000"/>
        </w:rPr>
        <w:t xml:space="preserve">Cox B, Kim C, </w:t>
      </w:r>
      <w:proofErr w:type="spellStart"/>
      <w:r w:rsidRPr="0086125D">
        <w:rPr>
          <w:rFonts w:ascii="Arial" w:hAnsi="Arial" w:cs="Arial"/>
          <w:b/>
          <w:color w:val="000000"/>
        </w:rPr>
        <w:t>Chintalapati</w:t>
      </w:r>
      <w:proofErr w:type="spellEnd"/>
      <w:r w:rsidRPr="0086125D">
        <w:rPr>
          <w:rFonts w:ascii="Arial" w:hAnsi="Arial" w:cs="Arial"/>
          <w:b/>
          <w:color w:val="000000"/>
        </w:rPr>
        <w:t xml:space="preserve"> S, Perez MC, Simental AA, </w:t>
      </w:r>
      <w:proofErr w:type="spellStart"/>
      <w:r w:rsidRPr="0086125D">
        <w:rPr>
          <w:rFonts w:ascii="Arial" w:hAnsi="Arial" w:cs="Arial"/>
          <w:b/>
          <w:color w:val="000000"/>
        </w:rPr>
        <w:t>Munir</w:t>
      </w:r>
      <w:proofErr w:type="spellEnd"/>
      <w:r w:rsidRPr="0086125D">
        <w:rPr>
          <w:rFonts w:ascii="Arial" w:hAnsi="Arial" w:cs="Arial"/>
          <w:b/>
          <w:color w:val="000000"/>
        </w:rPr>
        <w:t xml:space="preserve"> T, </w:t>
      </w:r>
      <w:proofErr w:type="spellStart"/>
      <w:r w:rsidRPr="0086125D">
        <w:rPr>
          <w:rFonts w:ascii="Arial" w:hAnsi="Arial" w:cs="Arial"/>
          <w:b/>
          <w:color w:val="000000"/>
        </w:rPr>
        <w:t>Munir</w:t>
      </w:r>
      <w:proofErr w:type="spellEnd"/>
      <w:r w:rsidRPr="0086125D">
        <w:rPr>
          <w:rFonts w:ascii="Arial" w:hAnsi="Arial" w:cs="Arial"/>
          <w:b/>
          <w:color w:val="000000"/>
        </w:rPr>
        <w:t xml:space="preserve"> I, </w:t>
      </w:r>
      <w:proofErr w:type="spellStart"/>
      <w:r w:rsidRPr="0086125D">
        <w:rPr>
          <w:rFonts w:ascii="Arial" w:hAnsi="Arial" w:cs="Arial"/>
          <w:b/>
          <w:color w:val="000000"/>
        </w:rPr>
        <w:t>Firek</w:t>
      </w:r>
      <w:proofErr w:type="spellEnd"/>
      <w:r w:rsidRPr="0086125D">
        <w:rPr>
          <w:rFonts w:ascii="Arial" w:hAnsi="Arial" w:cs="Arial"/>
          <w:b/>
          <w:color w:val="000000"/>
        </w:rPr>
        <w:t xml:space="preserve"> AA, </w:t>
      </w:r>
      <w:proofErr w:type="spellStart"/>
      <w:r w:rsidRPr="0086125D">
        <w:rPr>
          <w:rFonts w:ascii="Arial" w:hAnsi="Arial" w:cs="Arial"/>
          <w:b/>
          <w:color w:val="000000"/>
        </w:rPr>
        <w:t>KhanS</w:t>
      </w:r>
      <w:proofErr w:type="spellEnd"/>
      <w:r w:rsidRPr="0086125D">
        <w:rPr>
          <w:rFonts w:ascii="Arial" w:hAnsi="Arial" w:cs="Arial"/>
          <w:color w:val="000000"/>
        </w:rPr>
        <w:t>, “</w:t>
      </w:r>
      <w:r w:rsidRPr="0086125D">
        <w:rPr>
          <w:rFonts w:ascii="Arial" w:hAnsi="Arial" w:cs="Arial"/>
          <w:bCs/>
          <w:color w:val="000000"/>
        </w:rPr>
        <w:t>A differential subcellular expression pattern of a gene in well-differentiated thyroid cancer to anaplastic thyroid cancer</w:t>
      </w:r>
      <w:r w:rsidRPr="0086125D">
        <w:rPr>
          <w:rFonts w:ascii="Arial" w:hAnsi="Arial" w:cs="Arial"/>
          <w:bCs/>
        </w:rPr>
        <w:t xml:space="preserve">.” </w:t>
      </w:r>
      <w:r w:rsidRPr="0086125D">
        <w:rPr>
          <w:rFonts w:ascii="Arial" w:hAnsi="Arial" w:cs="Arial"/>
        </w:rPr>
        <w:t>20th Annual Basic Sciences Research Symposium</w:t>
      </w:r>
      <w:r w:rsidRPr="0086125D">
        <w:rPr>
          <w:rFonts w:ascii="Arial" w:eastAsia="Calibri" w:hAnsi="Arial" w:cs="Arial"/>
        </w:rPr>
        <w:t>. Loma Linda University, Loma Linda, CA. 2017</w:t>
      </w:r>
    </w:p>
    <w:p w:rsidR="0086125D" w:rsidRPr="0086125D" w:rsidRDefault="0086125D" w:rsidP="0086125D">
      <w:pPr>
        <w:shd w:val="clear" w:color="auto" w:fill="FFFFFF"/>
        <w:spacing w:after="0"/>
        <w:contextualSpacing/>
        <w:rPr>
          <w:rFonts w:ascii="Arial" w:hAnsi="Arial" w:cs="Arial"/>
          <w:b/>
        </w:rPr>
      </w:pPr>
    </w:p>
    <w:p w:rsidR="00D21930" w:rsidRPr="0086125D" w:rsidRDefault="00D21930" w:rsidP="0086125D">
      <w:pPr>
        <w:shd w:val="clear" w:color="auto" w:fill="FFFFFF"/>
        <w:spacing w:after="0"/>
        <w:contextualSpacing/>
        <w:rPr>
          <w:rFonts w:ascii="Arial" w:hAnsi="Arial" w:cs="Arial"/>
        </w:rPr>
      </w:pPr>
      <w:r w:rsidRPr="0086125D">
        <w:rPr>
          <w:rFonts w:ascii="Arial" w:hAnsi="Arial" w:cs="Arial"/>
          <w:b/>
        </w:rPr>
        <w:t xml:space="preserve">Hardister L, Hunter V, </w:t>
      </w:r>
      <w:proofErr w:type="spellStart"/>
      <w:r w:rsidRPr="0086125D">
        <w:rPr>
          <w:rFonts w:ascii="Arial" w:hAnsi="Arial" w:cs="Arial"/>
          <w:b/>
        </w:rPr>
        <w:t>Opsahl</w:t>
      </w:r>
      <w:proofErr w:type="spellEnd"/>
      <w:r w:rsidRPr="0086125D">
        <w:rPr>
          <w:rFonts w:ascii="Arial" w:hAnsi="Arial" w:cs="Arial"/>
          <w:b/>
        </w:rPr>
        <w:t xml:space="preserve"> R, Romero M, Murray S, Zhang LB, Wilson SM</w:t>
      </w:r>
      <w:r w:rsidRPr="0086125D">
        <w:rPr>
          <w:rFonts w:ascii="Arial" w:hAnsi="Arial" w:cs="Arial"/>
        </w:rPr>
        <w:t>, “</w:t>
      </w:r>
      <w:r w:rsidRPr="0086125D">
        <w:rPr>
          <w:rFonts w:ascii="Arial" w:hAnsi="Arial" w:cs="Arial"/>
          <w:bCs/>
        </w:rPr>
        <w:t>A23187 induce relaxation of adult sheep pulmonary arteries.” 17th Annual Health Disparities Research Symposium</w:t>
      </w:r>
      <w:r w:rsidRPr="0086125D">
        <w:rPr>
          <w:rFonts w:ascii="Arial" w:eastAsia="Calibri" w:hAnsi="Arial" w:cs="Arial"/>
        </w:rPr>
        <w:t>. Loma Linda University, Loma Linda, CA. 2017</w:t>
      </w:r>
    </w:p>
    <w:p w:rsidR="00D21930" w:rsidRPr="0086125D" w:rsidRDefault="00D21930" w:rsidP="0086125D">
      <w:pPr>
        <w:shd w:val="clear" w:color="auto" w:fill="FFFFFF"/>
        <w:spacing w:before="100" w:beforeAutospacing="1" w:after="0" w:line="276" w:lineRule="auto"/>
        <w:contextualSpacing/>
        <w:rPr>
          <w:rFonts w:ascii="Arial" w:hAnsi="Arial" w:cs="Arial"/>
          <w:b/>
        </w:rPr>
      </w:pPr>
    </w:p>
    <w:p w:rsidR="00D21930" w:rsidRPr="0086125D" w:rsidRDefault="00D21930" w:rsidP="0086125D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86125D">
        <w:rPr>
          <w:rFonts w:ascii="Arial" w:hAnsi="Arial" w:cs="Arial"/>
          <w:b/>
        </w:rPr>
        <w:t xml:space="preserve">Hunter V, Hardister L, </w:t>
      </w:r>
      <w:proofErr w:type="spellStart"/>
      <w:r w:rsidRPr="0086125D">
        <w:rPr>
          <w:rFonts w:ascii="Arial" w:hAnsi="Arial" w:cs="Arial"/>
          <w:b/>
        </w:rPr>
        <w:t>Osphal</w:t>
      </w:r>
      <w:proofErr w:type="spellEnd"/>
      <w:r w:rsidRPr="0086125D">
        <w:rPr>
          <w:rFonts w:ascii="Arial" w:hAnsi="Arial" w:cs="Arial"/>
          <w:b/>
        </w:rPr>
        <w:t xml:space="preserve"> R, Romero M, Murray S, Zhang LB, Wilson SM</w:t>
      </w:r>
      <w:r w:rsidRPr="0086125D">
        <w:rPr>
          <w:rFonts w:ascii="Arial" w:hAnsi="Arial" w:cs="Arial"/>
        </w:rPr>
        <w:t>, “</w:t>
      </w:r>
      <w:r w:rsidRPr="0086125D">
        <w:rPr>
          <w:rFonts w:ascii="Arial" w:hAnsi="Arial" w:cs="Arial"/>
          <w:bCs/>
        </w:rPr>
        <w:t>Pulmonary arteries from fetal sheep are unresponsive to stimulation of the endothelium with A23187.” 17th Annual Health Disparities Research Symposium</w:t>
      </w:r>
      <w:r w:rsidRPr="0086125D">
        <w:rPr>
          <w:rFonts w:ascii="Arial" w:eastAsia="Calibri" w:hAnsi="Arial" w:cs="Arial"/>
        </w:rPr>
        <w:t>. Loma Linda University, Loma Linda, CA. 2017</w:t>
      </w:r>
    </w:p>
    <w:p w:rsidR="0086125D" w:rsidRPr="0086125D" w:rsidRDefault="0086125D" w:rsidP="0086125D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D21930" w:rsidRPr="0086125D" w:rsidRDefault="00D21930" w:rsidP="0086125D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proofErr w:type="spellStart"/>
      <w:r w:rsidRPr="0086125D">
        <w:rPr>
          <w:rFonts w:ascii="Arial" w:hAnsi="Arial" w:cs="Arial"/>
          <w:b/>
        </w:rPr>
        <w:t>Iñesta</w:t>
      </w:r>
      <w:proofErr w:type="spellEnd"/>
      <w:r w:rsidRPr="0086125D">
        <w:rPr>
          <w:rFonts w:ascii="Arial" w:hAnsi="Arial" w:cs="Arial"/>
          <w:b/>
        </w:rPr>
        <w:t>-Rivera JP, Sanchez N, Kirsch W</w:t>
      </w:r>
      <w:r w:rsidRPr="0086125D">
        <w:rPr>
          <w:rFonts w:ascii="Arial" w:hAnsi="Arial" w:cs="Arial"/>
        </w:rPr>
        <w:t xml:space="preserve">, “Assessing copper localization techniques: A path in identifying the most accurate fluorescent probes in neuropathological diseases.” </w:t>
      </w:r>
      <w:r w:rsidRPr="0086125D">
        <w:rPr>
          <w:rFonts w:ascii="Arial" w:hAnsi="Arial" w:cs="Arial"/>
          <w:bCs/>
        </w:rPr>
        <w:t>17th Annual Health Disparities Research Symposium</w:t>
      </w:r>
      <w:r w:rsidRPr="0086125D">
        <w:rPr>
          <w:rFonts w:ascii="Arial" w:eastAsia="Calibri" w:hAnsi="Arial" w:cs="Arial"/>
        </w:rPr>
        <w:t>. Loma Linda University, Loma Linda, CA. 2017</w:t>
      </w:r>
    </w:p>
    <w:p w:rsidR="0086125D" w:rsidRPr="0086125D" w:rsidRDefault="0086125D" w:rsidP="0086125D">
      <w:pPr>
        <w:shd w:val="clear" w:color="auto" w:fill="FFFFFF"/>
        <w:spacing w:before="100" w:beforeAutospacing="1" w:after="0" w:line="276" w:lineRule="auto"/>
        <w:contextualSpacing/>
        <w:rPr>
          <w:rFonts w:ascii="Arial" w:hAnsi="Arial" w:cs="Arial"/>
          <w:b/>
          <w:lang w:val="en"/>
        </w:rPr>
      </w:pPr>
    </w:p>
    <w:p w:rsidR="00D21930" w:rsidRPr="0086125D" w:rsidRDefault="00D21930" w:rsidP="0086125D">
      <w:pPr>
        <w:shd w:val="clear" w:color="auto" w:fill="FFFFFF"/>
        <w:spacing w:before="100" w:beforeAutospacing="1" w:after="0" w:line="276" w:lineRule="auto"/>
        <w:contextualSpacing/>
        <w:rPr>
          <w:rFonts w:ascii="Arial" w:hAnsi="Arial" w:cs="Arial"/>
          <w:iCs/>
          <w:lang w:val="en"/>
        </w:rPr>
      </w:pPr>
      <w:r w:rsidRPr="0086125D">
        <w:rPr>
          <w:rFonts w:ascii="Arial" w:hAnsi="Arial" w:cs="Arial"/>
          <w:b/>
          <w:lang w:val="en"/>
        </w:rPr>
        <w:t>Johnson RL, Murray S, Wilson CG</w:t>
      </w:r>
      <w:r w:rsidRPr="0086125D">
        <w:rPr>
          <w:rFonts w:ascii="Arial" w:hAnsi="Arial" w:cs="Arial"/>
          <w:lang w:val="en"/>
        </w:rPr>
        <w:t xml:space="preserve">, “Effects of lipopolysaccharide injection on </w:t>
      </w:r>
      <w:r w:rsidRPr="0086125D">
        <w:rPr>
          <w:rFonts w:ascii="Arial" w:hAnsi="Arial" w:cs="Arial"/>
          <w:iCs/>
          <w:lang w:val="en"/>
        </w:rPr>
        <w:t>in vivo</w:t>
      </w:r>
      <w:r w:rsidRPr="0086125D">
        <w:rPr>
          <w:rFonts w:ascii="Arial" w:hAnsi="Arial" w:cs="Arial"/>
          <w:lang w:val="en"/>
        </w:rPr>
        <w:t xml:space="preserve"> breathing pattern in developing rats.” </w:t>
      </w:r>
      <w:r w:rsidRPr="0086125D">
        <w:rPr>
          <w:rFonts w:ascii="Arial" w:hAnsi="Arial" w:cs="Arial"/>
          <w:iCs/>
          <w:lang w:val="en"/>
        </w:rPr>
        <w:t>FASEB J. 2017. 31:724.4</w:t>
      </w:r>
    </w:p>
    <w:p w:rsidR="00D21930" w:rsidRPr="0086125D" w:rsidRDefault="00D21930" w:rsidP="0086125D">
      <w:pPr>
        <w:shd w:val="clear" w:color="auto" w:fill="FFFFFF"/>
        <w:spacing w:before="100" w:beforeAutospacing="1" w:after="0" w:line="276" w:lineRule="auto"/>
        <w:contextualSpacing/>
        <w:rPr>
          <w:rFonts w:ascii="Arial" w:hAnsi="Arial" w:cs="Arial"/>
          <w:iCs/>
          <w:lang w:val="en"/>
        </w:rPr>
      </w:pPr>
    </w:p>
    <w:p w:rsidR="00D21930" w:rsidRPr="0086125D" w:rsidRDefault="00D21930" w:rsidP="0086125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6125D">
        <w:rPr>
          <w:rFonts w:ascii="Arial" w:hAnsi="Arial" w:cs="Arial"/>
          <w:b/>
          <w:color w:val="000000"/>
        </w:rPr>
        <w:t>Knox C, Garcia K, Baio J, Kearns-</w:t>
      </w:r>
      <w:proofErr w:type="spellStart"/>
      <w:r w:rsidRPr="0086125D">
        <w:rPr>
          <w:rFonts w:ascii="Arial" w:hAnsi="Arial" w:cs="Arial"/>
          <w:b/>
          <w:color w:val="000000"/>
        </w:rPr>
        <w:t>Jonker</w:t>
      </w:r>
      <w:proofErr w:type="spellEnd"/>
      <w:r w:rsidRPr="0086125D">
        <w:rPr>
          <w:rFonts w:ascii="Arial" w:hAnsi="Arial" w:cs="Arial"/>
          <w:b/>
          <w:color w:val="000000"/>
        </w:rPr>
        <w:t xml:space="preserve"> M, Martens T</w:t>
      </w:r>
      <w:r w:rsidRPr="0086125D">
        <w:rPr>
          <w:rFonts w:ascii="Arial" w:hAnsi="Arial" w:cs="Arial"/>
          <w:color w:val="000000"/>
        </w:rPr>
        <w:t>, “</w:t>
      </w:r>
      <w:r w:rsidRPr="0086125D">
        <w:rPr>
          <w:rFonts w:ascii="Arial" w:hAnsi="Arial" w:cs="Arial"/>
          <w:bCs/>
          <w:color w:val="000000"/>
        </w:rPr>
        <w:t>Tissue Engineered Arterial Conduits for Congenital Heart Surgery</w:t>
      </w:r>
      <w:r w:rsidRPr="0086125D">
        <w:rPr>
          <w:rFonts w:ascii="Arial" w:hAnsi="Arial" w:cs="Arial"/>
          <w:bCs/>
        </w:rPr>
        <w:t xml:space="preserve">.” </w:t>
      </w:r>
      <w:r w:rsidRPr="0086125D">
        <w:rPr>
          <w:rFonts w:ascii="Arial" w:hAnsi="Arial" w:cs="Arial"/>
        </w:rPr>
        <w:t>20th Annual Basic Sciences Research Symposium</w:t>
      </w:r>
      <w:r w:rsidRPr="0086125D">
        <w:rPr>
          <w:rFonts w:ascii="Arial" w:eastAsia="Calibri" w:hAnsi="Arial" w:cs="Arial"/>
        </w:rPr>
        <w:t>. Loma Linda University, Loma Linda, CA. 2017</w:t>
      </w:r>
    </w:p>
    <w:p w:rsidR="0086125D" w:rsidRPr="0086125D" w:rsidRDefault="0086125D" w:rsidP="0086125D">
      <w:pPr>
        <w:spacing w:after="0"/>
        <w:rPr>
          <w:rFonts w:ascii="Arial" w:hAnsi="Arial" w:cs="Arial"/>
          <w:b/>
        </w:rPr>
      </w:pPr>
    </w:p>
    <w:p w:rsidR="00D21930" w:rsidRPr="0086125D" w:rsidRDefault="00D21930" w:rsidP="0086125D">
      <w:pPr>
        <w:spacing w:after="0"/>
        <w:rPr>
          <w:rFonts w:ascii="Arial" w:eastAsia="Calibri" w:hAnsi="Arial" w:cs="Arial"/>
        </w:rPr>
      </w:pPr>
      <w:r w:rsidRPr="0086125D">
        <w:rPr>
          <w:rFonts w:ascii="Arial" w:hAnsi="Arial" w:cs="Arial"/>
          <w:b/>
        </w:rPr>
        <w:t xml:space="preserve">*Kwon A, Lee C, </w:t>
      </w:r>
      <w:proofErr w:type="spellStart"/>
      <w:r w:rsidRPr="0086125D">
        <w:rPr>
          <w:rFonts w:ascii="Arial" w:hAnsi="Arial" w:cs="Arial"/>
          <w:b/>
        </w:rPr>
        <w:t>Chintalapati</w:t>
      </w:r>
      <w:proofErr w:type="spellEnd"/>
      <w:r w:rsidRPr="0086125D">
        <w:rPr>
          <w:rFonts w:ascii="Arial" w:hAnsi="Arial" w:cs="Arial"/>
          <w:b/>
        </w:rPr>
        <w:t xml:space="preserve"> S, Perez M, Lei L, Simental A, Ramos S, Roberts K, </w:t>
      </w:r>
      <w:proofErr w:type="spellStart"/>
      <w:r w:rsidRPr="0086125D">
        <w:rPr>
          <w:rFonts w:ascii="Arial" w:hAnsi="Arial" w:cs="Arial"/>
          <w:b/>
        </w:rPr>
        <w:t>Munir</w:t>
      </w:r>
      <w:proofErr w:type="spellEnd"/>
      <w:r w:rsidRPr="0086125D">
        <w:rPr>
          <w:rFonts w:ascii="Arial" w:hAnsi="Arial" w:cs="Arial"/>
          <w:b/>
        </w:rPr>
        <w:t xml:space="preserve"> I, </w:t>
      </w:r>
      <w:proofErr w:type="spellStart"/>
      <w:r w:rsidRPr="0086125D">
        <w:rPr>
          <w:rFonts w:ascii="Arial" w:hAnsi="Arial" w:cs="Arial"/>
          <w:b/>
        </w:rPr>
        <w:t>Firek</w:t>
      </w:r>
      <w:proofErr w:type="spellEnd"/>
      <w:r w:rsidRPr="0086125D">
        <w:rPr>
          <w:rFonts w:ascii="Arial" w:hAnsi="Arial" w:cs="Arial"/>
          <w:b/>
        </w:rPr>
        <w:t xml:space="preserve"> A, De Leon M, Khan S</w:t>
      </w:r>
      <w:r w:rsidRPr="0086125D">
        <w:rPr>
          <w:rFonts w:ascii="Arial" w:hAnsi="Arial" w:cs="Arial"/>
        </w:rPr>
        <w:t>, “</w:t>
      </w:r>
      <w:r w:rsidRPr="0086125D">
        <w:rPr>
          <w:rFonts w:ascii="Arial" w:hAnsi="Arial" w:cs="Arial"/>
          <w:bCs/>
        </w:rPr>
        <w:t xml:space="preserve">Differential subcellular expression patterns of enigma &amp; its </w:t>
      </w:r>
      <w:r w:rsidRPr="0086125D">
        <w:rPr>
          <w:rFonts w:ascii="Arial" w:hAnsi="Arial" w:cs="Arial"/>
          <w:bCs/>
        </w:rPr>
        <w:lastRenderedPageBreak/>
        <w:t>binding partners in well-differentiated cancer to anaplastic thyroid cancer.” 17th Annual Health Disparities Research Symposium</w:t>
      </w:r>
      <w:r w:rsidRPr="0086125D">
        <w:rPr>
          <w:rFonts w:ascii="Arial" w:eastAsia="Calibri" w:hAnsi="Arial" w:cs="Arial"/>
        </w:rPr>
        <w:t>. Loma Linda University, Loma Linda, CA. 2017</w:t>
      </w:r>
    </w:p>
    <w:p w:rsidR="0086125D" w:rsidRPr="0086125D" w:rsidRDefault="0086125D" w:rsidP="0086125D">
      <w:pPr>
        <w:spacing w:after="0"/>
        <w:rPr>
          <w:rFonts w:ascii="Arial" w:hAnsi="Arial" w:cs="Arial"/>
          <w:b/>
        </w:rPr>
      </w:pPr>
    </w:p>
    <w:p w:rsidR="00D21930" w:rsidRPr="0086125D" w:rsidRDefault="00D21930" w:rsidP="0086125D">
      <w:pPr>
        <w:spacing w:after="0"/>
        <w:rPr>
          <w:rFonts w:ascii="Arial" w:eastAsia="Calibri" w:hAnsi="Arial" w:cs="Arial"/>
        </w:rPr>
      </w:pPr>
      <w:r w:rsidRPr="0086125D">
        <w:rPr>
          <w:rFonts w:ascii="Arial" w:hAnsi="Arial" w:cs="Arial"/>
          <w:b/>
        </w:rPr>
        <w:t>*</w:t>
      </w:r>
      <w:proofErr w:type="spellStart"/>
      <w:r w:rsidRPr="0086125D">
        <w:rPr>
          <w:rFonts w:ascii="Arial" w:hAnsi="Arial" w:cs="Arial"/>
          <w:b/>
        </w:rPr>
        <w:t>Licero</w:t>
      </w:r>
      <w:proofErr w:type="spellEnd"/>
      <w:r w:rsidRPr="0086125D">
        <w:rPr>
          <w:rFonts w:ascii="Arial" w:hAnsi="Arial" w:cs="Arial"/>
          <w:b/>
        </w:rPr>
        <w:t xml:space="preserve"> Campbell J, Serrano </w:t>
      </w:r>
      <w:proofErr w:type="spellStart"/>
      <w:r w:rsidRPr="0086125D">
        <w:rPr>
          <w:rFonts w:ascii="Arial" w:hAnsi="Arial" w:cs="Arial"/>
          <w:b/>
        </w:rPr>
        <w:t>Illán</w:t>
      </w:r>
      <w:proofErr w:type="spellEnd"/>
      <w:r w:rsidRPr="0086125D">
        <w:rPr>
          <w:rFonts w:ascii="Arial" w:hAnsi="Arial" w:cs="Arial"/>
          <w:b/>
        </w:rPr>
        <w:t xml:space="preserve"> M, McNichol B, </w:t>
      </w:r>
      <w:proofErr w:type="spellStart"/>
      <w:r w:rsidRPr="0086125D">
        <w:rPr>
          <w:rFonts w:ascii="Arial" w:hAnsi="Arial" w:cs="Arial"/>
          <w:b/>
        </w:rPr>
        <w:t>Panse</w:t>
      </w:r>
      <w:proofErr w:type="spellEnd"/>
      <w:r w:rsidRPr="0086125D">
        <w:rPr>
          <w:rFonts w:ascii="Arial" w:hAnsi="Arial" w:cs="Arial"/>
          <w:b/>
        </w:rPr>
        <w:t xml:space="preserve"> O, Figueroa J, De Leon M</w:t>
      </w:r>
      <w:r w:rsidRPr="0086125D">
        <w:rPr>
          <w:rFonts w:ascii="Arial" w:hAnsi="Arial" w:cs="Arial"/>
        </w:rPr>
        <w:t>, “</w:t>
      </w:r>
      <w:r w:rsidRPr="0086125D">
        <w:rPr>
          <w:rFonts w:ascii="Arial" w:hAnsi="Arial" w:cs="Arial"/>
          <w:bCs/>
        </w:rPr>
        <w:t xml:space="preserve">Upregulation of fatty acid binding protein 4 is associated with increased mRNA and protein levels of </w:t>
      </w:r>
      <w:proofErr w:type="spellStart"/>
      <w:r w:rsidRPr="0086125D">
        <w:rPr>
          <w:rFonts w:ascii="Arial" w:hAnsi="Arial" w:cs="Arial"/>
          <w:bCs/>
        </w:rPr>
        <w:t>proinflammatory</w:t>
      </w:r>
      <w:proofErr w:type="spellEnd"/>
      <w:r w:rsidRPr="0086125D">
        <w:rPr>
          <w:rFonts w:ascii="Arial" w:hAnsi="Arial" w:cs="Arial"/>
          <w:bCs/>
        </w:rPr>
        <w:t>/stress-response proteins.” 17th Annual Health Disparities Research Symposium</w:t>
      </w:r>
      <w:r w:rsidRPr="0086125D">
        <w:rPr>
          <w:rFonts w:ascii="Arial" w:eastAsia="Calibri" w:hAnsi="Arial" w:cs="Arial"/>
        </w:rPr>
        <w:t>. Loma Linda University, Loma Linda, CA. 2017</w:t>
      </w:r>
    </w:p>
    <w:p w:rsidR="0086125D" w:rsidRPr="0086125D" w:rsidRDefault="0086125D" w:rsidP="0086125D">
      <w:pPr>
        <w:spacing w:after="0"/>
        <w:rPr>
          <w:rFonts w:ascii="Arial" w:hAnsi="Arial" w:cs="Arial"/>
          <w:b/>
          <w:color w:val="000000"/>
        </w:rPr>
      </w:pPr>
    </w:p>
    <w:p w:rsidR="00D21930" w:rsidRPr="0086125D" w:rsidRDefault="00D21930" w:rsidP="0086125D">
      <w:pPr>
        <w:spacing w:after="0"/>
        <w:rPr>
          <w:rFonts w:ascii="Arial" w:eastAsia="Calibri" w:hAnsi="Arial" w:cs="Arial"/>
          <w:color w:val="FF0000"/>
        </w:rPr>
      </w:pPr>
      <w:r w:rsidRPr="0086125D">
        <w:rPr>
          <w:rFonts w:ascii="Arial" w:hAnsi="Arial" w:cs="Arial"/>
          <w:b/>
          <w:color w:val="000000"/>
        </w:rPr>
        <w:t>*Mao XW, Rodriguez D, Jones T, Nishiyama N, Campbell-</w:t>
      </w:r>
      <w:proofErr w:type="spellStart"/>
      <w:r w:rsidRPr="0086125D">
        <w:rPr>
          <w:rFonts w:ascii="Arial" w:hAnsi="Arial" w:cs="Arial"/>
          <w:b/>
          <w:color w:val="000000"/>
        </w:rPr>
        <w:t>Beachler</w:t>
      </w:r>
      <w:proofErr w:type="spellEnd"/>
      <w:r w:rsidRPr="0086125D">
        <w:rPr>
          <w:rFonts w:ascii="Arial" w:hAnsi="Arial" w:cs="Arial"/>
          <w:b/>
          <w:color w:val="000000"/>
        </w:rPr>
        <w:t xml:space="preserve"> M, Stanbouly S, </w:t>
      </w:r>
      <w:proofErr w:type="spellStart"/>
      <w:r w:rsidRPr="0086125D">
        <w:rPr>
          <w:rFonts w:ascii="Arial" w:hAnsi="Arial" w:cs="Arial"/>
          <w:b/>
          <w:color w:val="000000"/>
        </w:rPr>
        <w:t>Hauer</w:t>
      </w:r>
      <w:proofErr w:type="spellEnd"/>
      <w:r w:rsidRPr="0086125D">
        <w:rPr>
          <w:rFonts w:ascii="Arial" w:hAnsi="Arial" w:cs="Arial"/>
          <w:b/>
          <w:color w:val="000000"/>
        </w:rPr>
        <w:t xml:space="preserve">-Jensen M, </w:t>
      </w:r>
      <w:proofErr w:type="spellStart"/>
      <w:r w:rsidRPr="0086125D">
        <w:rPr>
          <w:rFonts w:ascii="Arial" w:hAnsi="Arial" w:cs="Arial"/>
          <w:b/>
          <w:color w:val="000000"/>
        </w:rPr>
        <w:t>Boerma</w:t>
      </w:r>
      <w:proofErr w:type="spellEnd"/>
      <w:r w:rsidRPr="0086125D">
        <w:rPr>
          <w:rFonts w:ascii="Arial" w:hAnsi="Arial" w:cs="Arial"/>
          <w:b/>
          <w:color w:val="000000"/>
        </w:rPr>
        <w:t xml:space="preserve"> M, </w:t>
      </w:r>
      <w:r w:rsidRPr="0086125D">
        <w:rPr>
          <w:rFonts w:ascii="Arial" w:hAnsi="Arial" w:cs="Arial"/>
          <w:b/>
        </w:rPr>
        <w:t>Nelson GA</w:t>
      </w:r>
      <w:r w:rsidRPr="0086125D">
        <w:rPr>
          <w:rFonts w:ascii="Arial" w:eastAsia="Calibri" w:hAnsi="Arial" w:cs="Arial"/>
        </w:rPr>
        <w:t>, “A</w:t>
      </w:r>
      <w:r w:rsidRPr="0086125D">
        <w:rPr>
          <w:rFonts w:ascii="Arial" w:hAnsi="Arial" w:cs="Arial"/>
          <w:bCs/>
        </w:rPr>
        <w:t xml:space="preserve">cute effects of low-dose proton irradiation or in combination with simulated microgravity.” </w:t>
      </w:r>
      <w:r w:rsidRPr="0086125D">
        <w:rPr>
          <w:rFonts w:ascii="Arial" w:hAnsi="Arial" w:cs="Arial"/>
        </w:rPr>
        <w:t>20th Annual Basic Sciences Research Symposium</w:t>
      </w:r>
      <w:r w:rsidRPr="0086125D">
        <w:rPr>
          <w:rFonts w:ascii="Arial" w:eastAsia="Calibri" w:hAnsi="Arial" w:cs="Arial"/>
        </w:rPr>
        <w:t>. Loma Linda University, Loma Linda, CA. 2017</w:t>
      </w:r>
      <w:r w:rsidRPr="0086125D">
        <w:rPr>
          <w:rFonts w:ascii="Arial" w:hAnsi="Arial" w:cs="Arial"/>
          <w:bCs/>
          <w:color w:val="000000"/>
        </w:rPr>
        <w:t xml:space="preserve">  </w:t>
      </w:r>
    </w:p>
    <w:p w:rsidR="0086125D" w:rsidRPr="0086125D" w:rsidRDefault="0086125D" w:rsidP="0086125D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D21930" w:rsidRPr="0086125D" w:rsidRDefault="00D21930" w:rsidP="0086125D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86125D">
        <w:rPr>
          <w:rFonts w:ascii="Arial" w:hAnsi="Arial" w:cs="Arial"/>
          <w:b/>
        </w:rPr>
        <w:t xml:space="preserve">*Ortiz </w:t>
      </w:r>
      <w:proofErr w:type="spellStart"/>
      <w:r w:rsidRPr="0086125D">
        <w:rPr>
          <w:rFonts w:ascii="Arial" w:hAnsi="Arial" w:cs="Arial"/>
          <w:b/>
        </w:rPr>
        <w:t>Vicil</w:t>
      </w:r>
      <w:proofErr w:type="spellEnd"/>
      <w:r w:rsidRPr="0086125D">
        <w:rPr>
          <w:rFonts w:ascii="Arial" w:hAnsi="Arial" w:cs="Arial"/>
          <w:b/>
        </w:rPr>
        <w:t xml:space="preserve"> A, Radhakrishnan V, De León D</w:t>
      </w:r>
      <w:r w:rsidRPr="0086125D">
        <w:rPr>
          <w:rFonts w:ascii="Arial" w:hAnsi="Arial" w:cs="Arial"/>
        </w:rPr>
        <w:t>, “</w:t>
      </w:r>
      <w:r w:rsidRPr="0086125D">
        <w:rPr>
          <w:rFonts w:ascii="Arial" w:hAnsi="Arial" w:cs="Arial"/>
          <w:bCs/>
        </w:rPr>
        <w:t>Characterization of a newly identified differentially methylated region of the IGF-II gene in paired breast cancer tissues from African American and Caucasian patients.” 17th Annual Health Disparities Research Symposium</w:t>
      </w:r>
      <w:r w:rsidRPr="0086125D">
        <w:rPr>
          <w:rFonts w:ascii="Arial" w:eastAsia="Calibri" w:hAnsi="Arial" w:cs="Arial"/>
        </w:rPr>
        <w:t>. Loma Linda University, Loma Linda, CA. 2017</w:t>
      </w:r>
    </w:p>
    <w:p w:rsidR="0086125D" w:rsidRPr="0086125D" w:rsidRDefault="0086125D" w:rsidP="0086125D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D21930" w:rsidRPr="0086125D" w:rsidRDefault="00D21930" w:rsidP="0086125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6125D">
        <w:rPr>
          <w:rFonts w:ascii="Arial" w:hAnsi="Arial" w:cs="Arial"/>
          <w:b/>
        </w:rPr>
        <w:t xml:space="preserve">*Ramos S, Roberts K, Perez M, </w:t>
      </w:r>
      <w:proofErr w:type="spellStart"/>
      <w:r w:rsidRPr="0086125D">
        <w:rPr>
          <w:rFonts w:ascii="Arial" w:hAnsi="Arial" w:cs="Arial"/>
          <w:b/>
        </w:rPr>
        <w:t>Munir</w:t>
      </w:r>
      <w:proofErr w:type="spellEnd"/>
      <w:r w:rsidRPr="0086125D">
        <w:rPr>
          <w:rFonts w:ascii="Arial" w:hAnsi="Arial" w:cs="Arial"/>
          <w:b/>
        </w:rPr>
        <w:t xml:space="preserve"> I, Simental </w:t>
      </w:r>
      <w:proofErr w:type="spellStart"/>
      <w:r w:rsidRPr="0086125D">
        <w:rPr>
          <w:rFonts w:ascii="Arial" w:hAnsi="Arial" w:cs="Arial"/>
          <w:b/>
        </w:rPr>
        <w:t>A,De</w:t>
      </w:r>
      <w:proofErr w:type="spellEnd"/>
      <w:r w:rsidRPr="0086125D">
        <w:rPr>
          <w:rFonts w:ascii="Arial" w:hAnsi="Arial" w:cs="Arial"/>
          <w:b/>
        </w:rPr>
        <w:t xml:space="preserve"> Leon M, Khan S</w:t>
      </w:r>
      <w:r w:rsidRPr="0086125D">
        <w:rPr>
          <w:rFonts w:ascii="Arial" w:hAnsi="Arial" w:cs="Arial"/>
          <w:bCs/>
        </w:rPr>
        <w:t>, “Linking high body mass index and leptin receptor to thyroid cancer health disparities.”</w:t>
      </w:r>
      <w:r w:rsidRPr="0086125D">
        <w:rPr>
          <w:rFonts w:ascii="Arial" w:hAnsi="Arial" w:cs="Arial"/>
        </w:rPr>
        <w:t xml:space="preserve"> </w:t>
      </w:r>
      <w:r w:rsidRPr="0086125D">
        <w:rPr>
          <w:rFonts w:ascii="Arial" w:hAnsi="Arial" w:cs="Arial"/>
          <w:bCs/>
        </w:rPr>
        <w:t>17th Annual Health Disparities Research Symposium</w:t>
      </w:r>
      <w:r w:rsidRPr="0086125D">
        <w:rPr>
          <w:rFonts w:ascii="Arial" w:eastAsia="Calibri" w:hAnsi="Arial" w:cs="Arial"/>
        </w:rPr>
        <w:t>. Loma Linda University, Loma Linda, CA. 2017</w:t>
      </w:r>
    </w:p>
    <w:p w:rsidR="0086125D" w:rsidRPr="0086125D" w:rsidRDefault="0086125D" w:rsidP="0086125D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D21930" w:rsidRPr="0086125D" w:rsidRDefault="00D21930" w:rsidP="008612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86125D">
        <w:rPr>
          <w:rFonts w:ascii="Arial" w:hAnsi="Arial" w:cs="Arial"/>
          <w:b/>
        </w:rPr>
        <w:t>Sanchez N, Kirsch WM</w:t>
      </w:r>
      <w:r w:rsidRPr="0086125D">
        <w:rPr>
          <w:rFonts w:ascii="Arial" w:hAnsi="Arial" w:cs="Arial"/>
        </w:rPr>
        <w:t>, “</w:t>
      </w:r>
      <w:r w:rsidRPr="0086125D">
        <w:rPr>
          <w:rFonts w:ascii="Arial" w:hAnsi="Arial" w:cs="Arial"/>
          <w:bCs/>
        </w:rPr>
        <w:t xml:space="preserve">Testing Copper Dysregulations as a possible upstream factor to Alzheimer’s disease.” </w:t>
      </w:r>
      <w:r w:rsidRPr="0086125D">
        <w:rPr>
          <w:rFonts w:ascii="Arial" w:hAnsi="Arial" w:cs="Arial"/>
        </w:rPr>
        <w:t>20th Annual Basic Sciences Research Symposium</w:t>
      </w:r>
      <w:r w:rsidRPr="0086125D">
        <w:rPr>
          <w:rFonts w:ascii="Arial" w:eastAsia="Calibri" w:hAnsi="Arial" w:cs="Arial"/>
        </w:rPr>
        <w:t>. Loma Linda University, Loma Linda, CA. 2017</w:t>
      </w:r>
    </w:p>
    <w:p w:rsidR="0086125D" w:rsidRPr="0086125D" w:rsidRDefault="0086125D" w:rsidP="0086125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D21930" w:rsidRPr="0086125D" w:rsidRDefault="00D21930" w:rsidP="0086125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86125D">
        <w:rPr>
          <w:rFonts w:ascii="Arial" w:hAnsi="Arial" w:cs="Arial"/>
          <w:b/>
          <w:color w:val="000000"/>
        </w:rPr>
        <w:t xml:space="preserve">Sanchez N, </w:t>
      </w:r>
      <w:proofErr w:type="spellStart"/>
      <w:r w:rsidRPr="0086125D">
        <w:rPr>
          <w:rFonts w:ascii="Arial" w:hAnsi="Arial" w:cs="Arial"/>
          <w:b/>
          <w:color w:val="000000"/>
        </w:rPr>
        <w:t>I</w:t>
      </w:r>
      <w:r w:rsidRPr="0086125D">
        <w:rPr>
          <w:rFonts w:ascii="Arial" w:hAnsi="Arial" w:cs="Arial"/>
          <w:b/>
          <w:color w:val="222222"/>
        </w:rPr>
        <w:t>ñ</w:t>
      </w:r>
      <w:r w:rsidRPr="0086125D">
        <w:rPr>
          <w:rFonts w:ascii="Arial" w:hAnsi="Arial" w:cs="Arial"/>
          <w:b/>
          <w:color w:val="000000"/>
        </w:rPr>
        <w:t>esta</w:t>
      </w:r>
      <w:proofErr w:type="spellEnd"/>
      <w:r w:rsidRPr="0086125D">
        <w:rPr>
          <w:rFonts w:ascii="Arial" w:hAnsi="Arial" w:cs="Arial"/>
          <w:b/>
          <w:color w:val="000000"/>
        </w:rPr>
        <w:t>-Rivera JP, Kirsch W</w:t>
      </w:r>
      <w:r w:rsidRPr="0086125D">
        <w:rPr>
          <w:rFonts w:ascii="Arial" w:hAnsi="Arial" w:cs="Arial"/>
          <w:color w:val="000000"/>
        </w:rPr>
        <w:t>, “</w:t>
      </w:r>
      <w:r w:rsidRPr="0086125D">
        <w:rPr>
          <w:rFonts w:ascii="Arial" w:hAnsi="Arial" w:cs="Arial"/>
          <w:bCs/>
          <w:color w:val="000000"/>
        </w:rPr>
        <w:t>Validating copper probes for the use in human pathological studies: A comparative study.”</w:t>
      </w:r>
      <w:r w:rsidRPr="0086125D">
        <w:rPr>
          <w:rFonts w:ascii="Arial" w:hAnsi="Arial" w:cs="Arial"/>
          <w:bCs/>
        </w:rPr>
        <w:t xml:space="preserve"> 17th Annual Health Disparities Research Symposium</w:t>
      </w:r>
      <w:r w:rsidRPr="0086125D">
        <w:rPr>
          <w:rFonts w:ascii="Arial" w:eastAsia="Calibri" w:hAnsi="Arial" w:cs="Arial"/>
        </w:rPr>
        <w:t>. Loma Linda University, Loma Linda, CA. 2017</w:t>
      </w:r>
    </w:p>
    <w:p w:rsidR="0086125D" w:rsidRPr="0086125D" w:rsidRDefault="0086125D" w:rsidP="0086125D">
      <w:pPr>
        <w:pStyle w:val="EndNoteBibliography"/>
        <w:spacing w:after="0"/>
        <w:rPr>
          <w:rFonts w:ascii="Arial" w:hAnsi="Arial" w:cs="Arial"/>
          <w:b/>
          <w:color w:val="000000"/>
        </w:rPr>
      </w:pPr>
    </w:p>
    <w:p w:rsidR="00D21930" w:rsidRPr="0086125D" w:rsidRDefault="00D21930" w:rsidP="0086125D">
      <w:pPr>
        <w:pStyle w:val="EndNoteBibliography"/>
        <w:spacing w:after="0"/>
        <w:rPr>
          <w:rFonts w:ascii="Arial" w:hAnsi="Arial" w:cs="Arial"/>
          <w:b/>
          <w:bCs/>
          <w:color w:val="000000"/>
        </w:rPr>
      </w:pPr>
      <w:r w:rsidRPr="0086125D">
        <w:rPr>
          <w:rFonts w:ascii="Arial" w:hAnsi="Arial" w:cs="Arial"/>
          <w:b/>
          <w:color w:val="000000"/>
        </w:rPr>
        <w:t xml:space="preserve">Silva I, Martinez A, </w:t>
      </w:r>
      <w:proofErr w:type="spellStart"/>
      <w:r w:rsidRPr="0086125D">
        <w:rPr>
          <w:rFonts w:ascii="Arial" w:hAnsi="Arial" w:cs="Arial"/>
          <w:b/>
          <w:color w:val="000000"/>
        </w:rPr>
        <w:t>Hasaniya</w:t>
      </w:r>
      <w:proofErr w:type="spellEnd"/>
      <w:r w:rsidRPr="0086125D">
        <w:rPr>
          <w:rFonts w:ascii="Arial" w:hAnsi="Arial" w:cs="Arial"/>
          <w:b/>
          <w:color w:val="000000"/>
        </w:rPr>
        <w:t xml:space="preserve"> N, Bailey LL, Kearns-</w:t>
      </w:r>
      <w:proofErr w:type="spellStart"/>
      <w:r w:rsidRPr="0086125D">
        <w:rPr>
          <w:rFonts w:ascii="Arial" w:hAnsi="Arial" w:cs="Arial"/>
          <w:b/>
          <w:color w:val="000000"/>
        </w:rPr>
        <w:t>Jonker</w:t>
      </w:r>
      <w:proofErr w:type="spellEnd"/>
      <w:r w:rsidRPr="0086125D">
        <w:rPr>
          <w:rFonts w:ascii="Arial" w:hAnsi="Arial" w:cs="Arial"/>
          <w:b/>
          <w:color w:val="000000"/>
        </w:rPr>
        <w:t xml:space="preserve"> M</w:t>
      </w:r>
      <w:r w:rsidRPr="0086125D">
        <w:rPr>
          <w:rFonts w:ascii="Arial" w:hAnsi="Arial" w:cs="Arial"/>
          <w:color w:val="000000"/>
        </w:rPr>
        <w:t>, “</w:t>
      </w:r>
      <w:r w:rsidRPr="0086125D">
        <w:rPr>
          <w:rFonts w:ascii="Arial" w:hAnsi="Arial" w:cs="Arial"/>
          <w:bCs/>
          <w:color w:val="000000"/>
        </w:rPr>
        <w:t>Early Cardiovascular Stem Cell Transplantation Induces Recruitment of Endogenous c-kit+ and CD14+ Cells</w:t>
      </w:r>
      <w:r w:rsidRPr="0086125D">
        <w:rPr>
          <w:rFonts w:ascii="Arial" w:hAnsi="Arial" w:cs="Arial"/>
          <w:bCs/>
        </w:rPr>
        <w:t xml:space="preserve">.” </w:t>
      </w:r>
      <w:r w:rsidRPr="0086125D">
        <w:rPr>
          <w:rFonts w:ascii="Arial" w:hAnsi="Arial" w:cs="Arial"/>
        </w:rPr>
        <w:t>20th Annual Basic Sciences Research Symposium</w:t>
      </w:r>
      <w:r w:rsidRPr="0086125D">
        <w:rPr>
          <w:rFonts w:ascii="Arial" w:eastAsia="Calibri" w:hAnsi="Arial" w:cs="Arial"/>
        </w:rPr>
        <w:t>. Loma Linda University, Loma Linda, CA. 2017</w:t>
      </w:r>
      <w:r w:rsidRPr="0086125D">
        <w:rPr>
          <w:rFonts w:ascii="Arial" w:hAnsi="Arial" w:cs="Arial"/>
          <w:b/>
          <w:bCs/>
          <w:color w:val="000000"/>
        </w:rPr>
        <w:t xml:space="preserve"> </w:t>
      </w:r>
    </w:p>
    <w:p w:rsidR="0086125D" w:rsidRPr="0086125D" w:rsidRDefault="0086125D" w:rsidP="0086125D">
      <w:pPr>
        <w:spacing w:after="0"/>
        <w:rPr>
          <w:rFonts w:ascii="Arial" w:hAnsi="Arial" w:cs="Arial"/>
          <w:b/>
        </w:rPr>
      </w:pPr>
    </w:p>
    <w:p w:rsidR="00D21930" w:rsidRPr="0086125D" w:rsidRDefault="00D21930" w:rsidP="0086125D">
      <w:pPr>
        <w:spacing w:after="0"/>
        <w:rPr>
          <w:rFonts w:ascii="Arial" w:hAnsi="Arial" w:cs="Arial"/>
          <w:bCs/>
        </w:rPr>
      </w:pPr>
      <w:r w:rsidRPr="0086125D">
        <w:rPr>
          <w:rFonts w:ascii="Arial" w:hAnsi="Arial" w:cs="Arial"/>
          <w:b/>
        </w:rPr>
        <w:t xml:space="preserve">Thomas J, </w:t>
      </w:r>
      <w:proofErr w:type="spellStart"/>
      <w:r w:rsidRPr="0086125D">
        <w:rPr>
          <w:rFonts w:ascii="Arial" w:hAnsi="Arial" w:cs="Arial"/>
          <w:b/>
        </w:rPr>
        <w:t>Yoo</w:t>
      </w:r>
      <w:proofErr w:type="spellEnd"/>
      <w:r w:rsidRPr="0086125D">
        <w:rPr>
          <w:rFonts w:ascii="Arial" w:hAnsi="Arial" w:cs="Arial"/>
          <w:b/>
        </w:rPr>
        <w:t xml:space="preserve"> T, Romero M, Puglisi J, Zhang LB, Wilson S</w:t>
      </w:r>
      <w:r w:rsidRPr="0086125D">
        <w:rPr>
          <w:rFonts w:ascii="Arial" w:hAnsi="Arial" w:cs="Arial"/>
        </w:rPr>
        <w:t>, “</w:t>
      </w:r>
      <w:r w:rsidRPr="0086125D">
        <w:rPr>
          <w:rFonts w:ascii="Arial" w:hAnsi="Arial" w:cs="Arial"/>
          <w:bCs/>
        </w:rPr>
        <w:t>Arterial myocytes of high altitude acclimatized fetal and adult sheep.” 17th Annual Health Disparities Research Symposium</w:t>
      </w:r>
      <w:r w:rsidRPr="0086125D">
        <w:rPr>
          <w:rFonts w:ascii="Arial" w:eastAsia="Calibri" w:hAnsi="Arial" w:cs="Arial"/>
        </w:rPr>
        <w:t>. Loma Linda University, Loma Linda, CA. 2017</w:t>
      </w:r>
      <w:r w:rsidRPr="0086125D">
        <w:rPr>
          <w:rFonts w:ascii="Arial" w:hAnsi="Arial" w:cs="Arial"/>
          <w:bCs/>
        </w:rPr>
        <w:t xml:space="preserve"> </w:t>
      </w:r>
    </w:p>
    <w:p w:rsidR="0086125D" w:rsidRPr="0086125D" w:rsidRDefault="0086125D" w:rsidP="0086125D">
      <w:pPr>
        <w:pStyle w:val="western"/>
        <w:rPr>
          <w:rFonts w:ascii="Arial" w:hAnsi="Arial" w:cs="Arial"/>
          <w:b/>
          <w:color w:val="000000"/>
          <w:sz w:val="22"/>
          <w:szCs w:val="22"/>
        </w:rPr>
      </w:pPr>
    </w:p>
    <w:p w:rsidR="0086125D" w:rsidRPr="0086125D" w:rsidRDefault="0086125D" w:rsidP="0086125D">
      <w:pPr>
        <w:pStyle w:val="western"/>
        <w:rPr>
          <w:rFonts w:ascii="Arial" w:hAnsi="Arial" w:cs="Arial"/>
          <w:color w:val="000000"/>
          <w:sz w:val="22"/>
          <w:szCs w:val="22"/>
        </w:rPr>
      </w:pPr>
      <w:r w:rsidRPr="0086125D">
        <w:rPr>
          <w:rFonts w:ascii="Arial" w:hAnsi="Arial" w:cs="Arial"/>
          <w:b/>
          <w:color w:val="000000"/>
          <w:sz w:val="22"/>
          <w:szCs w:val="22"/>
        </w:rPr>
        <w:t xml:space="preserve">Whinnery C, </w:t>
      </w:r>
      <w:proofErr w:type="spellStart"/>
      <w:r w:rsidRPr="0086125D">
        <w:rPr>
          <w:rFonts w:ascii="Arial" w:hAnsi="Arial" w:cs="Arial"/>
          <w:b/>
          <w:color w:val="000000"/>
          <w:sz w:val="22"/>
          <w:szCs w:val="22"/>
        </w:rPr>
        <w:t>Cupino</w:t>
      </w:r>
      <w:proofErr w:type="spellEnd"/>
      <w:r w:rsidRPr="0086125D">
        <w:rPr>
          <w:rFonts w:ascii="Arial" w:hAnsi="Arial" w:cs="Arial"/>
          <w:b/>
          <w:color w:val="000000"/>
          <w:sz w:val="22"/>
          <w:szCs w:val="22"/>
        </w:rPr>
        <w:t xml:space="preserve"> T, Kirsch W</w:t>
      </w:r>
      <w:r w:rsidRPr="0086125D">
        <w:rPr>
          <w:rFonts w:ascii="Arial" w:hAnsi="Arial" w:cs="Arial"/>
          <w:color w:val="000000"/>
          <w:sz w:val="22"/>
          <w:szCs w:val="22"/>
        </w:rPr>
        <w:t>, “</w:t>
      </w:r>
      <w:r w:rsidRPr="0086125D">
        <w:rPr>
          <w:rFonts w:ascii="Arial" w:hAnsi="Arial" w:cs="Arial"/>
          <w:bCs/>
          <w:color w:val="000000"/>
          <w:sz w:val="22"/>
          <w:szCs w:val="22"/>
        </w:rPr>
        <w:t>Transfection of Fetal Cerebrovascular Smooth Muscle Cells with Targeted Chitosan Nanoparticles</w:t>
      </w:r>
      <w:r w:rsidRPr="0086125D">
        <w:rPr>
          <w:rFonts w:ascii="Arial" w:hAnsi="Arial" w:cs="Arial"/>
          <w:bCs/>
          <w:sz w:val="22"/>
          <w:szCs w:val="22"/>
        </w:rPr>
        <w:t xml:space="preserve">.” </w:t>
      </w:r>
      <w:r w:rsidRPr="0086125D">
        <w:rPr>
          <w:rFonts w:ascii="Arial" w:hAnsi="Arial" w:cs="Arial"/>
          <w:sz w:val="22"/>
          <w:szCs w:val="22"/>
        </w:rPr>
        <w:t>20th Annual Basic Sciences Research Symposium. Loma Linda University, Loma Linda, CA. 2017</w:t>
      </w:r>
      <w:r w:rsidRPr="0086125D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86125D" w:rsidRPr="0086125D" w:rsidRDefault="0086125D" w:rsidP="0086125D">
      <w:pPr>
        <w:spacing w:after="0"/>
        <w:rPr>
          <w:rFonts w:ascii="Arial" w:hAnsi="Arial" w:cs="Arial"/>
          <w:b/>
          <w:color w:val="000000"/>
        </w:rPr>
      </w:pPr>
    </w:p>
    <w:p w:rsidR="0086125D" w:rsidRPr="0086125D" w:rsidRDefault="0086125D" w:rsidP="0086125D">
      <w:pPr>
        <w:spacing w:after="0"/>
        <w:rPr>
          <w:rFonts w:ascii="Arial" w:eastAsia="Calibri" w:hAnsi="Arial" w:cs="Arial"/>
        </w:rPr>
      </w:pPr>
      <w:r w:rsidRPr="0086125D">
        <w:rPr>
          <w:rFonts w:ascii="Arial" w:hAnsi="Arial" w:cs="Arial"/>
          <w:b/>
          <w:color w:val="000000"/>
        </w:rPr>
        <w:t>Williams PA, Dalton C, Wilson CG</w:t>
      </w:r>
      <w:r w:rsidRPr="0086125D">
        <w:rPr>
          <w:rFonts w:ascii="Arial" w:hAnsi="Arial" w:cs="Arial"/>
          <w:color w:val="000000"/>
        </w:rPr>
        <w:t>, “</w:t>
      </w:r>
      <w:r w:rsidRPr="0086125D">
        <w:rPr>
          <w:rFonts w:ascii="Arial" w:hAnsi="Arial" w:cs="Arial"/>
          <w:bCs/>
          <w:color w:val="000000"/>
        </w:rPr>
        <w:t xml:space="preserve">Modeling changes in passive electrophysiological properties as a function of developmental neuronal morphology in neonatal brainstem </w:t>
      </w:r>
      <w:proofErr w:type="spellStart"/>
      <w:r w:rsidRPr="0086125D">
        <w:rPr>
          <w:rFonts w:ascii="Arial" w:hAnsi="Arial" w:cs="Arial"/>
          <w:bCs/>
          <w:color w:val="000000"/>
        </w:rPr>
        <w:t>motorneurons</w:t>
      </w:r>
      <w:proofErr w:type="spellEnd"/>
      <w:r w:rsidRPr="0086125D">
        <w:rPr>
          <w:rFonts w:ascii="Arial" w:hAnsi="Arial" w:cs="Arial"/>
          <w:bCs/>
        </w:rPr>
        <w:t xml:space="preserve">.” </w:t>
      </w:r>
      <w:r w:rsidRPr="0086125D">
        <w:rPr>
          <w:rFonts w:ascii="Arial" w:hAnsi="Arial" w:cs="Arial"/>
        </w:rPr>
        <w:t>20th Annual Basic Sciences Research Symposium</w:t>
      </w:r>
      <w:r w:rsidRPr="0086125D">
        <w:rPr>
          <w:rFonts w:ascii="Arial" w:eastAsia="Calibri" w:hAnsi="Arial" w:cs="Arial"/>
        </w:rPr>
        <w:t>. Loma Linda University, Loma Linda, CA. 2017</w:t>
      </w:r>
    </w:p>
    <w:p w:rsidR="0086125D" w:rsidRPr="0086125D" w:rsidRDefault="0086125D" w:rsidP="0086125D">
      <w:pPr>
        <w:spacing w:after="0"/>
        <w:rPr>
          <w:rFonts w:ascii="Arial" w:eastAsia="Calibri" w:hAnsi="Arial" w:cs="Arial"/>
        </w:rPr>
      </w:pPr>
      <w:r w:rsidRPr="0086125D">
        <w:rPr>
          <w:rFonts w:ascii="Arial" w:hAnsi="Arial" w:cs="Arial"/>
          <w:b/>
          <w:color w:val="000000"/>
        </w:rPr>
        <w:lastRenderedPageBreak/>
        <w:t>Williams PA, Dalton C, Wilson CG</w:t>
      </w:r>
      <w:r w:rsidRPr="0086125D">
        <w:rPr>
          <w:rFonts w:ascii="Arial" w:hAnsi="Arial" w:cs="Arial"/>
          <w:color w:val="000000"/>
        </w:rPr>
        <w:t>, “</w:t>
      </w:r>
      <w:r w:rsidRPr="0086125D">
        <w:rPr>
          <w:rFonts w:ascii="Arial" w:hAnsi="Arial" w:cs="Arial"/>
          <w:color w:val="000000"/>
          <w:lang w:val="en"/>
        </w:rPr>
        <w:t>Modeling biophysical property changes as a function of developmental neuronal morphology in the respiratory centers of the neonatal rat. XIV Oxford Conference on Modeling and Control of Breathing, Merton College, Oxford, UK. 2017</w:t>
      </w:r>
    </w:p>
    <w:p w:rsidR="0086125D" w:rsidRPr="0086125D" w:rsidRDefault="0086125D" w:rsidP="0086125D">
      <w:pPr>
        <w:shd w:val="clear" w:color="auto" w:fill="FFFFFF"/>
        <w:spacing w:before="100" w:beforeAutospacing="1" w:after="0" w:line="276" w:lineRule="auto"/>
        <w:contextualSpacing/>
        <w:rPr>
          <w:rFonts w:ascii="Arial" w:hAnsi="Arial" w:cs="Arial"/>
          <w:color w:val="000000"/>
          <w:lang w:val="en"/>
        </w:rPr>
      </w:pPr>
    </w:p>
    <w:p w:rsidR="00D21930" w:rsidRPr="0086125D" w:rsidRDefault="00D21930" w:rsidP="0086125D">
      <w:pPr>
        <w:shd w:val="clear" w:color="auto" w:fill="FFFFFF"/>
        <w:spacing w:before="100" w:beforeAutospacing="1" w:after="0" w:line="276" w:lineRule="auto"/>
        <w:contextualSpacing/>
        <w:rPr>
          <w:rFonts w:ascii="Arial" w:hAnsi="Arial" w:cs="Arial"/>
          <w:iCs/>
          <w:lang w:val="en"/>
        </w:rPr>
      </w:pPr>
      <w:r w:rsidRPr="0086125D">
        <w:rPr>
          <w:rFonts w:ascii="Arial" w:hAnsi="Arial" w:cs="Arial"/>
          <w:b/>
          <w:lang w:val="en"/>
        </w:rPr>
        <w:t>Williams PA, Wilson CG</w:t>
      </w:r>
      <w:r w:rsidRPr="0086125D">
        <w:rPr>
          <w:rFonts w:ascii="Arial" w:hAnsi="Arial" w:cs="Arial"/>
          <w:lang w:val="en"/>
        </w:rPr>
        <w:t xml:space="preserve">, “Effects of perinatal nicotine or inflammation exposure on ventilation in the developing rat model.” </w:t>
      </w:r>
      <w:r w:rsidRPr="0086125D">
        <w:rPr>
          <w:rFonts w:ascii="Arial" w:hAnsi="Arial" w:cs="Arial"/>
          <w:iCs/>
          <w:lang w:val="en"/>
        </w:rPr>
        <w:t>FASEB J. 2017. 31:727.9</w:t>
      </w:r>
    </w:p>
    <w:p w:rsidR="00D21930" w:rsidRPr="00D21930" w:rsidRDefault="00D21930" w:rsidP="00D21930">
      <w:pPr>
        <w:spacing w:after="0" w:line="276" w:lineRule="auto"/>
        <w:rPr>
          <w:rFonts w:ascii="Arial" w:hAnsi="Arial" w:cs="Arial"/>
          <w:b/>
          <w:iCs/>
        </w:rPr>
      </w:pPr>
    </w:p>
    <w:p w:rsidR="00D21930" w:rsidRPr="00D21930" w:rsidRDefault="00D21930" w:rsidP="00D2193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iCs/>
        </w:rPr>
      </w:pPr>
    </w:p>
    <w:p w:rsidR="00D21930" w:rsidRPr="00D21930" w:rsidRDefault="00D21930" w:rsidP="00D2193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sectPr w:rsidR="00D21930" w:rsidRPr="00D21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E6"/>
    <w:rsid w:val="00232E04"/>
    <w:rsid w:val="00250952"/>
    <w:rsid w:val="00650F0A"/>
    <w:rsid w:val="008046B5"/>
    <w:rsid w:val="0086125D"/>
    <w:rsid w:val="008953E6"/>
    <w:rsid w:val="00BA066D"/>
    <w:rsid w:val="00D21930"/>
    <w:rsid w:val="00F9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CBF05-74DE-49DF-8D57-8F0BB052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lug-vol1">
    <w:name w:val="slug-vol1"/>
    <w:rsid w:val="00D21930"/>
    <w:rPr>
      <w:i w:val="0"/>
      <w:iCs w:val="0"/>
    </w:rPr>
  </w:style>
  <w:style w:type="character" w:customStyle="1" w:styleId="slug-pages3">
    <w:name w:val="slug-pages3"/>
    <w:rsid w:val="00D21930"/>
    <w:rPr>
      <w:b w:val="0"/>
      <w:bCs w:val="0"/>
    </w:rPr>
  </w:style>
  <w:style w:type="character" w:customStyle="1" w:styleId="EndNoteBibliographyChar">
    <w:name w:val="EndNote Bibliography Char"/>
    <w:link w:val="EndNoteBibliography"/>
    <w:locked/>
    <w:rsid w:val="00D21930"/>
  </w:style>
  <w:style w:type="paragraph" w:customStyle="1" w:styleId="EndNoteBibliography">
    <w:name w:val="EndNote Bibliography"/>
    <w:basedOn w:val="Normal"/>
    <w:link w:val="EndNoteBibliographyChar"/>
    <w:rsid w:val="00D21930"/>
    <w:pPr>
      <w:spacing w:line="240" w:lineRule="auto"/>
    </w:pPr>
  </w:style>
  <w:style w:type="paragraph" w:customStyle="1" w:styleId="western">
    <w:name w:val="western"/>
    <w:basedOn w:val="Normal"/>
    <w:rsid w:val="0086125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sebj.org/search?author1=Chelsea+Wee&amp;sortspec=date&amp;submit=Submit" TargetMode="External"/><Relationship Id="rId4" Type="http://schemas.openxmlformats.org/officeDocument/2006/relationships/hyperlink" Target="http://www.fasebj.org/search?author1=Carla+M+Blum-Johnston&amp;sortspec=date&amp;submit=Subm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Monica (LLU)</dc:creator>
  <cp:keywords/>
  <dc:description/>
  <cp:lastModifiedBy>Romero, Monica (LLU)</cp:lastModifiedBy>
  <cp:revision>3</cp:revision>
  <dcterms:created xsi:type="dcterms:W3CDTF">2019-04-24T17:41:00Z</dcterms:created>
  <dcterms:modified xsi:type="dcterms:W3CDTF">2019-04-24T17:59:00Z</dcterms:modified>
</cp:coreProperties>
</file>