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F0" w:rsidRPr="001622F4" w:rsidRDefault="005529F8" w:rsidP="001622F4">
      <w:pPr>
        <w:shd w:val="clear" w:color="auto" w:fill="FFFFFF"/>
        <w:tabs>
          <w:tab w:val="left" w:pos="90"/>
        </w:tabs>
        <w:spacing w:after="0" w:line="240" w:lineRule="auto"/>
        <w:jc w:val="center"/>
        <w:rPr>
          <w:rFonts w:ascii="Arial" w:hAnsi="Arial" w:cs="Arial"/>
          <w:b/>
        </w:rPr>
      </w:pPr>
      <w:r w:rsidRPr="001622F4">
        <w:rPr>
          <w:rFonts w:ascii="Arial" w:hAnsi="Arial" w:cs="Arial"/>
          <w:b/>
        </w:rPr>
        <w:t>2017</w:t>
      </w:r>
      <w:r w:rsidR="00667AF0" w:rsidRPr="001622F4">
        <w:rPr>
          <w:rFonts w:ascii="Arial" w:hAnsi="Arial" w:cs="Arial"/>
          <w:b/>
        </w:rPr>
        <w:t xml:space="preserve"> Publications</w:t>
      </w:r>
    </w:p>
    <w:p w:rsidR="001622F4" w:rsidRPr="001622F4" w:rsidRDefault="001622F4" w:rsidP="001622F4">
      <w:pPr>
        <w:shd w:val="clear" w:color="auto" w:fill="FFFFFF"/>
        <w:tabs>
          <w:tab w:val="left" w:pos="9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622F4" w:rsidRPr="001622F4" w:rsidRDefault="001622F4" w:rsidP="001622F4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1622F4">
        <w:rPr>
          <w:rFonts w:ascii="Arial" w:hAnsi="Arial" w:cs="Arial"/>
          <w:b/>
        </w:rPr>
        <w:t xml:space="preserve">Baio JM, Walden RC, Fuentes TI, Lee CC, </w:t>
      </w:r>
      <w:proofErr w:type="spellStart"/>
      <w:r w:rsidRPr="001622F4">
        <w:rPr>
          <w:rFonts w:ascii="Arial" w:hAnsi="Arial" w:cs="Arial"/>
          <w:b/>
        </w:rPr>
        <w:t>Hasaniya</w:t>
      </w:r>
      <w:proofErr w:type="spellEnd"/>
      <w:r w:rsidRPr="001622F4">
        <w:rPr>
          <w:rFonts w:ascii="Arial" w:hAnsi="Arial" w:cs="Arial"/>
          <w:b/>
        </w:rPr>
        <w:t xml:space="preserve"> NW, Bailey LL, Kearns-</w:t>
      </w:r>
      <w:proofErr w:type="spellStart"/>
      <w:r w:rsidRPr="001622F4">
        <w:rPr>
          <w:rFonts w:ascii="Arial" w:hAnsi="Arial" w:cs="Arial"/>
          <w:b/>
        </w:rPr>
        <w:t>Jonker</w:t>
      </w:r>
      <w:proofErr w:type="spellEnd"/>
      <w:r w:rsidRPr="001622F4">
        <w:rPr>
          <w:rFonts w:ascii="Arial" w:hAnsi="Arial" w:cs="Arial"/>
          <w:b/>
        </w:rPr>
        <w:t xml:space="preserve"> MK</w:t>
      </w:r>
      <w:r w:rsidRPr="001622F4">
        <w:rPr>
          <w:rFonts w:ascii="Arial" w:hAnsi="Arial" w:cs="Arial"/>
        </w:rPr>
        <w:t>, “</w:t>
      </w:r>
      <w:hyperlink r:id="rId4" w:history="1">
        <w:r w:rsidRPr="001622F4">
          <w:rPr>
            <w:rFonts w:ascii="Arial" w:hAnsi="Arial" w:cs="Arial"/>
          </w:rPr>
          <w:t>A Hyper-Crosslinked Carbohydrate Polymer Scaffold Facilitates Lineage Commitment and Maintains a Reserve Pool of Proliferating Cardiovascular Progenitors</w:t>
        </w:r>
      </w:hyperlink>
      <w:r w:rsidRPr="001622F4">
        <w:rPr>
          <w:rFonts w:ascii="Arial" w:hAnsi="Arial" w:cs="Arial"/>
        </w:rPr>
        <w:t>.” Transplant Direct. 2017. PMCID: PMC5441984</w:t>
      </w:r>
    </w:p>
    <w:p w:rsidR="001622F4" w:rsidRPr="001622F4" w:rsidRDefault="001622F4" w:rsidP="001622F4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</w:rPr>
      </w:pPr>
    </w:p>
    <w:p w:rsidR="001622F4" w:rsidRPr="001622F4" w:rsidRDefault="001622F4" w:rsidP="001622F4">
      <w:pPr>
        <w:shd w:val="clear" w:color="auto" w:fill="FFFFFF"/>
        <w:spacing w:after="0"/>
        <w:rPr>
          <w:rStyle w:val="Hyperlink"/>
          <w:rFonts w:ascii="Arial" w:hAnsi="Arial" w:cs="Arial"/>
          <w:color w:val="auto"/>
          <w:u w:val="none"/>
          <w:lang w:val="en"/>
        </w:rPr>
      </w:pPr>
      <w:proofErr w:type="spellStart"/>
      <w:r w:rsidRPr="001622F4">
        <w:rPr>
          <w:rFonts w:ascii="Arial" w:hAnsi="Arial" w:cs="Arial"/>
          <w:b/>
          <w:lang w:val="en"/>
        </w:rPr>
        <w:t>Bennit</w:t>
      </w:r>
      <w:proofErr w:type="spellEnd"/>
      <w:r w:rsidRPr="001622F4">
        <w:rPr>
          <w:rFonts w:ascii="Arial" w:hAnsi="Arial" w:cs="Arial"/>
          <w:b/>
          <w:lang w:val="en"/>
        </w:rPr>
        <w:t>, HRF</w:t>
      </w:r>
      <w:r w:rsidRPr="001622F4">
        <w:rPr>
          <w:rFonts w:ascii="Arial" w:hAnsi="Arial" w:cs="Arial"/>
          <w:lang w:val="en"/>
        </w:rPr>
        <w:t xml:space="preserve">, "Effect of Extracellular </w:t>
      </w:r>
      <w:proofErr w:type="spellStart"/>
      <w:r w:rsidRPr="001622F4">
        <w:rPr>
          <w:rFonts w:ascii="Arial" w:hAnsi="Arial" w:cs="Arial"/>
          <w:lang w:val="en"/>
        </w:rPr>
        <w:t>Survivin</w:t>
      </w:r>
      <w:proofErr w:type="spellEnd"/>
      <w:r w:rsidRPr="001622F4">
        <w:rPr>
          <w:rFonts w:ascii="Arial" w:hAnsi="Arial" w:cs="Arial"/>
          <w:lang w:val="en"/>
        </w:rPr>
        <w:t xml:space="preserve"> and Lymphoma Exosomes on Natural Killer Cells" (2017). </w:t>
      </w:r>
      <w:r w:rsidRPr="001622F4">
        <w:rPr>
          <w:rStyle w:val="Emphasis"/>
          <w:rFonts w:ascii="Arial" w:hAnsi="Arial" w:cs="Arial"/>
          <w:lang w:val="en"/>
        </w:rPr>
        <w:t>Loma Linda University Electronic Theses, Dissertations &amp; Projects</w:t>
      </w:r>
      <w:r w:rsidRPr="001622F4">
        <w:rPr>
          <w:rFonts w:ascii="Arial" w:hAnsi="Arial" w:cs="Arial"/>
          <w:lang w:val="en"/>
        </w:rPr>
        <w:t xml:space="preserve">. 442. </w:t>
      </w:r>
      <w:r w:rsidRPr="001622F4">
        <w:rPr>
          <w:rFonts w:ascii="Arial" w:hAnsi="Arial" w:cs="Arial"/>
          <w:lang w:val="en"/>
        </w:rPr>
        <w:br/>
      </w:r>
      <w:hyperlink r:id="rId5" w:history="1">
        <w:r w:rsidRPr="001622F4">
          <w:rPr>
            <w:rStyle w:val="Hyperlink"/>
            <w:rFonts w:ascii="Arial" w:hAnsi="Arial" w:cs="Arial"/>
            <w:color w:val="auto"/>
            <w:u w:val="none"/>
            <w:lang w:val="en"/>
          </w:rPr>
          <w:t>http://scholarsrepository.llu.edu/etd/442</w:t>
        </w:r>
      </w:hyperlink>
    </w:p>
    <w:p w:rsidR="001622F4" w:rsidRDefault="001622F4" w:rsidP="001622F4">
      <w:pPr>
        <w:shd w:val="clear" w:color="auto" w:fill="FFFFFF"/>
        <w:spacing w:after="0"/>
        <w:rPr>
          <w:rFonts w:ascii="Arial" w:hAnsi="Arial" w:cs="Arial"/>
          <w:b/>
          <w:lang w:val="en"/>
        </w:rPr>
      </w:pPr>
    </w:p>
    <w:p w:rsidR="001622F4" w:rsidRPr="001622F4" w:rsidRDefault="001622F4" w:rsidP="001622F4">
      <w:pPr>
        <w:shd w:val="clear" w:color="auto" w:fill="FFFFFF"/>
        <w:spacing w:after="0"/>
        <w:rPr>
          <w:rFonts w:ascii="Arial" w:hAnsi="Arial" w:cs="Arial"/>
          <w:lang w:val="en"/>
        </w:rPr>
      </w:pPr>
      <w:r w:rsidRPr="001622F4">
        <w:rPr>
          <w:rFonts w:ascii="Arial" w:hAnsi="Arial" w:cs="Arial"/>
          <w:b/>
          <w:lang w:val="en"/>
        </w:rPr>
        <w:t>Durrant, L</w:t>
      </w:r>
      <w:r w:rsidRPr="001622F4">
        <w:rPr>
          <w:rFonts w:ascii="Arial" w:hAnsi="Arial" w:cs="Arial"/>
          <w:lang w:val="en"/>
        </w:rPr>
        <w:t xml:space="preserve">, "Prenatal Undernutrition, </w:t>
      </w:r>
      <w:proofErr w:type="spellStart"/>
      <w:r w:rsidRPr="001622F4">
        <w:rPr>
          <w:rFonts w:ascii="Arial" w:hAnsi="Arial" w:cs="Arial"/>
          <w:lang w:val="en"/>
        </w:rPr>
        <w:t>Metyrapone</w:t>
      </w:r>
      <w:proofErr w:type="spellEnd"/>
      <w:r w:rsidRPr="001622F4">
        <w:rPr>
          <w:rFonts w:ascii="Arial" w:hAnsi="Arial" w:cs="Arial"/>
          <w:lang w:val="en"/>
        </w:rPr>
        <w:t xml:space="preserve">, and the </w:t>
      </w:r>
      <w:proofErr w:type="spellStart"/>
      <w:r w:rsidRPr="001622F4">
        <w:rPr>
          <w:rFonts w:ascii="Arial" w:hAnsi="Arial" w:cs="Arial"/>
          <w:lang w:val="en"/>
        </w:rPr>
        <w:t>Cerebrovasculature</w:t>
      </w:r>
      <w:proofErr w:type="spellEnd"/>
      <w:r w:rsidRPr="001622F4">
        <w:rPr>
          <w:rFonts w:ascii="Arial" w:hAnsi="Arial" w:cs="Arial"/>
          <w:lang w:val="en"/>
        </w:rPr>
        <w:t xml:space="preserve">" (2017). </w:t>
      </w:r>
      <w:r w:rsidRPr="001622F4">
        <w:rPr>
          <w:rStyle w:val="Emphasis"/>
          <w:rFonts w:ascii="Arial" w:hAnsi="Arial" w:cs="Arial"/>
          <w:lang w:val="en"/>
        </w:rPr>
        <w:t>Loma Linda University Electronic Theses, Dissertations &amp; Projects</w:t>
      </w:r>
      <w:r w:rsidRPr="001622F4">
        <w:rPr>
          <w:rFonts w:ascii="Arial" w:hAnsi="Arial" w:cs="Arial"/>
          <w:lang w:val="en"/>
        </w:rPr>
        <w:t xml:space="preserve">. 461. </w:t>
      </w:r>
      <w:r w:rsidRPr="001622F4">
        <w:rPr>
          <w:rFonts w:ascii="Arial" w:hAnsi="Arial" w:cs="Arial"/>
          <w:lang w:val="en"/>
        </w:rPr>
        <w:br/>
        <w:t>http://scholarsrepository.llu.edu/etd/461</w:t>
      </w:r>
    </w:p>
    <w:p w:rsidR="001622F4" w:rsidRDefault="001622F4" w:rsidP="001622F4">
      <w:pPr>
        <w:shd w:val="clear" w:color="auto" w:fill="FFFFFF"/>
        <w:spacing w:after="0"/>
        <w:rPr>
          <w:rFonts w:ascii="Arial" w:hAnsi="Arial" w:cs="Arial"/>
          <w:b/>
        </w:rPr>
      </w:pPr>
    </w:p>
    <w:p w:rsidR="001622F4" w:rsidRPr="001622F4" w:rsidRDefault="001622F4" w:rsidP="001622F4">
      <w:pPr>
        <w:shd w:val="clear" w:color="auto" w:fill="FFFFFF"/>
        <w:spacing w:after="0"/>
        <w:rPr>
          <w:rFonts w:ascii="Arial" w:hAnsi="Arial" w:cs="Arial"/>
          <w:lang w:val="en"/>
        </w:rPr>
      </w:pPr>
      <w:proofErr w:type="spellStart"/>
      <w:r w:rsidRPr="001622F4">
        <w:rPr>
          <w:rFonts w:ascii="Arial" w:hAnsi="Arial" w:cs="Arial"/>
          <w:b/>
        </w:rPr>
        <w:t>Firek</w:t>
      </w:r>
      <w:proofErr w:type="spellEnd"/>
      <w:r w:rsidRPr="001622F4">
        <w:rPr>
          <w:rFonts w:ascii="Arial" w:hAnsi="Arial" w:cs="Arial"/>
          <w:b/>
        </w:rPr>
        <w:t xml:space="preserve"> AA, Perez MC, Gonda A, Lei L, </w:t>
      </w:r>
      <w:proofErr w:type="spellStart"/>
      <w:r w:rsidRPr="001622F4">
        <w:rPr>
          <w:rFonts w:ascii="Arial" w:hAnsi="Arial" w:cs="Arial"/>
          <w:b/>
        </w:rPr>
        <w:t>Munir</w:t>
      </w:r>
      <w:proofErr w:type="spellEnd"/>
      <w:r w:rsidRPr="001622F4">
        <w:rPr>
          <w:rFonts w:ascii="Arial" w:hAnsi="Arial" w:cs="Arial"/>
          <w:b/>
        </w:rPr>
        <w:t xml:space="preserve"> I, Simental AA, </w:t>
      </w:r>
      <w:proofErr w:type="spellStart"/>
      <w:r w:rsidRPr="001622F4">
        <w:rPr>
          <w:rFonts w:ascii="Arial" w:hAnsi="Arial" w:cs="Arial"/>
          <w:b/>
        </w:rPr>
        <w:t>Carr</w:t>
      </w:r>
      <w:proofErr w:type="spellEnd"/>
      <w:r w:rsidRPr="001622F4">
        <w:rPr>
          <w:rFonts w:ascii="Arial" w:hAnsi="Arial" w:cs="Arial"/>
          <w:b/>
        </w:rPr>
        <w:t xml:space="preserve"> FE, Becerra BJ, De Leon M, Khan S</w:t>
      </w:r>
      <w:r w:rsidRPr="001622F4">
        <w:rPr>
          <w:rFonts w:ascii="Arial" w:hAnsi="Arial" w:cs="Arial"/>
        </w:rPr>
        <w:t>, “</w:t>
      </w:r>
      <w:hyperlink r:id="rId6" w:history="1">
        <w:r w:rsidRPr="001622F4">
          <w:rPr>
            <w:rFonts w:ascii="Arial" w:hAnsi="Arial" w:cs="Arial"/>
            <w:lang w:val="en"/>
          </w:rPr>
          <w:t xml:space="preserve">Pathologic significance of a novel </w:t>
        </w:r>
        <w:proofErr w:type="spellStart"/>
        <w:r w:rsidRPr="001622F4">
          <w:rPr>
            <w:rFonts w:ascii="Arial" w:hAnsi="Arial" w:cs="Arial"/>
            <w:lang w:val="en"/>
          </w:rPr>
          <w:t>oncoprotein</w:t>
        </w:r>
        <w:proofErr w:type="spellEnd"/>
        <w:r w:rsidRPr="001622F4">
          <w:rPr>
            <w:rFonts w:ascii="Arial" w:hAnsi="Arial" w:cs="Arial"/>
            <w:lang w:val="en"/>
          </w:rPr>
          <w:t xml:space="preserve"> in thyroid cancer progression.</w:t>
        </w:r>
      </w:hyperlink>
      <w:r w:rsidRPr="001622F4">
        <w:rPr>
          <w:rFonts w:ascii="Arial" w:hAnsi="Arial" w:cs="Arial"/>
          <w:lang w:val="en"/>
        </w:rPr>
        <w:t xml:space="preserve"> Head Neck. 2017. PMID: 29024261</w:t>
      </w:r>
    </w:p>
    <w:p w:rsidR="001622F4" w:rsidRDefault="001622F4" w:rsidP="001622F4">
      <w:pPr>
        <w:shd w:val="clear" w:color="auto" w:fill="FFFFFF"/>
        <w:spacing w:after="0"/>
        <w:rPr>
          <w:rFonts w:ascii="Arial" w:hAnsi="Arial" w:cs="Arial"/>
          <w:b/>
          <w:lang w:val="en"/>
        </w:rPr>
      </w:pPr>
    </w:p>
    <w:p w:rsidR="001622F4" w:rsidRPr="001622F4" w:rsidRDefault="001622F4" w:rsidP="001622F4">
      <w:pPr>
        <w:shd w:val="clear" w:color="auto" w:fill="FFFFFF"/>
        <w:spacing w:after="0"/>
        <w:rPr>
          <w:rFonts w:ascii="Arial" w:hAnsi="Arial" w:cs="Arial"/>
          <w:i/>
          <w:lang w:val="en"/>
        </w:rPr>
      </w:pPr>
      <w:r w:rsidRPr="001622F4">
        <w:rPr>
          <w:rFonts w:ascii="Arial" w:hAnsi="Arial" w:cs="Arial"/>
          <w:b/>
          <w:lang w:val="en"/>
        </w:rPr>
        <w:t>Hubbell, MC</w:t>
      </w:r>
      <w:r w:rsidRPr="001622F4">
        <w:rPr>
          <w:rFonts w:ascii="Arial" w:hAnsi="Arial" w:cs="Arial"/>
          <w:lang w:val="en"/>
        </w:rPr>
        <w:t xml:space="preserve">, "The Role of VEGF and Smooth Muscle Phenotype in Hypoxic Remodeling of Ovine Carotid and Cerebral Arteries" (2017). </w:t>
      </w:r>
      <w:r w:rsidRPr="001622F4">
        <w:rPr>
          <w:rStyle w:val="Emphasis"/>
          <w:rFonts w:ascii="Arial" w:hAnsi="Arial" w:cs="Arial"/>
          <w:lang w:val="en"/>
        </w:rPr>
        <w:t>Loma Linda University Electronic Theses, Dissertations &amp; Projects</w:t>
      </w:r>
      <w:r w:rsidRPr="001622F4">
        <w:rPr>
          <w:rFonts w:ascii="Arial" w:hAnsi="Arial" w:cs="Arial"/>
          <w:lang w:val="en"/>
        </w:rPr>
        <w:t xml:space="preserve">. 464. </w:t>
      </w:r>
      <w:r w:rsidRPr="001622F4">
        <w:rPr>
          <w:rFonts w:ascii="Arial" w:hAnsi="Arial" w:cs="Arial"/>
          <w:lang w:val="en"/>
        </w:rPr>
        <w:br/>
      </w:r>
      <w:hyperlink r:id="rId7" w:history="1">
        <w:r w:rsidRPr="001622F4">
          <w:rPr>
            <w:rStyle w:val="Hyperlink"/>
            <w:rFonts w:ascii="Arial" w:hAnsi="Arial" w:cs="Arial"/>
            <w:color w:val="auto"/>
            <w:u w:val="none"/>
            <w:lang w:val="en"/>
          </w:rPr>
          <w:t>http://scholarsrepository.llu.edu/etd/464</w:t>
        </w:r>
      </w:hyperlink>
    </w:p>
    <w:p w:rsidR="001622F4" w:rsidRDefault="001622F4" w:rsidP="001622F4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</w:rPr>
      </w:pPr>
    </w:p>
    <w:p w:rsidR="001622F4" w:rsidRPr="001622F4" w:rsidRDefault="001622F4" w:rsidP="001622F4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1622F4">
        <w:rPr>
          <w:rFonts w:ascii="Arial" w:hAnsi="Arial" w:cs="Arial"/>
          <w:b/>
        </w:rPr>
        <w:t xml:space="preserve">Hashad AM, </w:t>
      </w:r>
      <w:proofErr w:type="spellStart"/>
      <w:r w:rsidRPr="001622F4">
        <w:rPr>
          <w:rFonts w:ascii="Arial" w:hAnsi="Arial" w:cs="Arial"/>
          <w:b/>
        </w:rPr>
        <w:t>Mazumdar</w:t>
      </w:r>
      <w:proofErr w:type="spellEnd"/>
      <w:r w:rsidRPr="001622F4">
        <w:rPr>
          <w:rFonts w:ascii="Arial" w:hAnsi="Arial" w:cs="Arial"/>
          <w:b/>
        </w:rPr>
        <w:t xml:space="preserve"> N, Romero M, </w:t>
      </w:r>
      <w:proofErr w:type="spellStart"/>
      <w:r w:rsidRPr="001622F4">
        <w:rPr>
          <w:rFonts w:ascii="Arial" w:hAnsi="Arial" w:cs="Arial"/>
          <w:b/>
        </w:rPr>
        <w:t>Nygren</w:t>
      </w:r>
      <w:proofErr w:type="spellEnd"/>
      <w:r w:rsidRPr="001622F4">
        <w:rPr>
          <w:rFonts w:ascii="Arial" w:hAnsi="Arial" w:cs="Arial"/>
          <w:b/>
        </w:rPr>
        <w:t xml:space="preserve"> A, </w:t>
      </w:r>
      <w:proofErr w:type="spellStart"/>
      <w:r w:rsidRPr="001622F4">
        <w:rPr>
          <w:rFonts w:ascii="Arial" w:hAnsi="Arial" w:cs="Arial"/>
          <w:b/>
        </w:rPr>
        <w:t>Bigdely-Shamloo</w:t>
      </w:r>
      <w:proofErr w:type="spellEnd"/>
      <w:r w:rsidRPr="001622F4">
        <w:rPr>
          <w:rFonts w:ascii="Arial" w:hAnsi="Arial" w:cs="Arial"/>
          <w:b/>
        </w:rPr>
        <w:t xml:space="preserve"> K, </w:t>
      </w:r>
      <w:proofErr w:type="spellStart"/>
      <w:r w:rsidRPr="001622F4">
        <w:rPr>
          <w:rFonts w:ascii="Arial" w:hAnsi="Arial" w:cs="Arial"/>
          <w:b/>
        </w:rPr>
        <w:t>Harraz</w:t>
      </w:r>
      <w:proofErr w:type="spellEnd"/>
      <w:r w:rsidRPr="001622F4">
        <w:rPr>
          <w:rFonts w:ascii="Arial" w:hAnsi="Arial" w:cs="Arial"/>
          <w:b/>
        </w:rPr>
        <w:t xml:space="preserve"> OF, Puglisi JL, </w:t>
      </w:r>
      <w:proofErr w:type="spellStart"/>
      <w:r w:rsidRPr="001622F4">
        <w:rPr>
          <w:rFonts w:ascii="Arial" w:hAnsi="Arial" w:cs="Arial"/>
          <w:b/>
        </w:rPr>
        <w:t>Vigmond</w:t>
      </w:r>
      <w:proofErr w:type="spellEnd"/>
      <w:r w:rsidRPr="001622F4">
        <w:rPr>
          <w:rFonts w:ascii="Arial" w:hAnsi="Arial" w:cs="Arial"/>
          <w:b/>
        </w:rPr>
        <w:t xml:space="preserve"> EJ, </w:t>
      </w:r>
      <w:r w:rsidRPr="001622F4">
        <w:rPr>
          <w:rFonts w:ascii="Arial" w:hAnsi="Arial" w:cs="Arial"/>
          <w:b/>
          <w:bCs/>
        </w:rPr>
        <w:t>Wilson SM</w:t>
      </w:r>
      <w:r w:rsidRPr="001622F4">
        <w:rPr>
          <w:rFonts w:ascii="Arial" w:hAnsi="Arial" w:cs="Arial"/>
          <w:b/>
        </w:rPr>
        <w:t>, Welsh DG</w:t>
      </w:r>
      <w:r w:rsidRPr="001622F4">
        <w:rPr>
          <w:rFonts w:ascii="Arial" w:hAnsi="Arial" w:cs="Arial"/>
        </w:rPr>
        <w:t xml:space="preserve">, </w:t>
      </w:r>
      <w:proofErr w:type="gramStart"/>
      <w:r w:rsidRPr="001622F4">
        <w:rPr>
          <w:rFonts w:ascii="Arial" w:hAnsi="Arial" w:cs="Arial"/>
        </w:rPr>
        <w:t>“</w:t>
      </w:r>
      <w:hyperlink r:id="rId8" w:history="1">
        <w:r w:rsidRPr="001622F4">
          <w:rPr>
            <w:rFonts w:ascii="Arial" w:hAnsi="Arial" w:cs="Arial"/>
          </w:rPr>
          <w:t>Interplay among distinct Ca</w:t>
        </w:r>
        <w:r w:rsidRPr="001622F4">
          <w:rPr>
            <w:rFonts w:ascii="Arial" w:hAnsi="Arial" w:cs="Arial"/>
            <w:vertAlign w:val="subscript"/>
          </w:rPr>
          <w:t>2+</w:t>
        </w:r>
        <w:r w:rsidRPr="001622F4">
          <w:rPr>
            <w:rFonts w:ascii="Arial" w:hAnsi="Arial" w:cs="Arial"/>
          </w:rPr>
          <w:t xml:space="preserve"> </w:t>
        </w:r>
        <w:proofErr w:type="spellStart"/>
        <w:r w:rsidRPr="001622F4">
          <w:rPr>
            <w:rFonts w:ascii="Arial" w:hAnsi="Arial" w:cs="Arial"/>
          </w:rPr>
          <w:t>conductances</w:t>
        </w:r>
        <w:proofErr w:type="spellEnd"/>
        <w:r w:rsidRPr="001622F4">
          <w:rPr>
            <w:rFonts w:ascii="Arial" w:hAnsi="Arial" w:cs="Arial"/>
          </w:rPr>
          <w:t xml:space="preserve"> drives Ca</w:t>
        </w:r>
        <w:r w:rsidRPr="001622F4">
          <w:rPr>
            <w:rFonts w:ascii="Arial" w:hAnsi="Arial" w:cs="Arial"/>
            <w:vertAlign w:val="subscript"/>
          </w:rPr>
          <w:t>2+</w:t>
        </w:r>
        <w:r w:rsidRPr="001622F4">
          <w:rPr>
            <w:rFonts w:ascii="Arial" w:hAnsi="Arial" w:cs="Arial"/>
          </w:rPr>
          <w:t xml:space="preserve"> sparks/spontaneous transient outward currents in rat cerebral </w:t>
        </w:r>
        <w:proofErr w:type="spellStart"/>
        <w:r w:rsidRPr="001622F4">
          <w:rPr>
            <w:rFonts w:ascii="Arial" w:hAnsi="Arial" w:cs="Arial"/>
          </w:rPr>
          <w:t>arteries.</w:t>
        </w:r>
      </w:hyperlink>
      <w:proofErr w:type="gramEnd"/>
      <w:r w:rsidRPr="001622F4">
        <w:rPr>
          <w:rFonts w:ascii="Arial" w:hAnsi="Arial" w:cs="Arial"/>
        </w:rPr>
        <w:t>”J</w:t>
      </w:r>
      <w:proofErr w:type="spellEnd"/>
      <w:r w:rsidRPr="001622F4">
        <w:rPr>
          <w:rFonts w:ascii="Arial" w:hAnsi="Arial" w:cs="Arial"/>
        </w:rPr>
        <w:t xml:space="preserve"> Physiol. 2017. PMID: 27805790</w:t>
      </w:r>
    </w:p>
    <w:p w:rsidR="001622F4" w:rsidRPr="001622F4" w:rsidRDefault="001622F4" w:rsidP="001622F4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</w:rPr>
      </w:pPr>
    </w:p>
    <w:p w:rsidR="001622F4" w:rsidRPr="001622F4" w:rsidRDefault="001622F4" w:rsidP="001622F4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1622F4">
        <w:rPr>
          <w:rFonts w:ascii="Arial" w:hAnsi="Arial" w:cs="Arial"/>
          <w:b/>
        </w:rPr>
        <w:t xml:space="preserve">Judkins A, Johnson RL, Murray ST, Yellon SM, </w:t>
      </w:r>
      <w:r w:rsidRPr="001622F4">
        <w:rPr>
          <w:rFonts w:ascii="Arial" w:hAnsi="Arial" w:cs="Arial"/>
          <w:b/>
          <w:bCs/>
        </w:rPr>
        <w:t>Wilson CG</w:t>
      </w:r>
      <w:r w:rsidRPr="001622F4">
        <w:rPr>
          <w:rFonts w:ascii="Arial" w:hAnsi="Arial" w:cs="Arial"/>
        </w:rPr>
        <w:t>, “</w:t>
      </w:r>
      <w:proofErr w:type="spellStart"/>
      <w:r w:rsidRPr="001622F4">
        <w:rPr>
          <w:rFonts w:ascii="Arial" w:hAnsi="Arial" w:cs="Arial"/>
        </w:rPr>
        <w:fldChar w:fldCharType="begin"/>
      </w:r>
      <w:r w:rsidRPr="001622F4">
        <w:rPr>
          <w:rFonts w:ascii="Arial" w:hAnsi="Arial" w:cs="Arial"/>
        </w:rPr>
        <w:instrText xml:space="preserve"> HYPERLINK "https://www.ncbi.nlm.nih.gov/pubmed/29053705" </w:instrText>
      </w:r>
      <w:r w:rsidRPr="001622F4">
        <w:rPr>
          <w:rFonts w:ascii="Arial" w:hAnsi="Arial" w:cs="Arial"/>
        </w:rPr>
        <w:fldChar w:fldCharType="separate"/>
      </w:r>
      <w:r w:rsidRPr="001622F4">
        <w:rPr>
          <w:rFonts w:ascii="Arial" w:hAnsi="Arial" w:cs="Arial"/>
        </w:rPr>
        <w:t>Vagus</w:t>
      </w:r>
      <w:proofErr w:type="spellEnd"/>
      <w:r w:rsidRPr="001622F4">
        <w:rPr>
          <w:rFonts w:ascii="Arial" w:hAnsi="Arial" w:cs="Arial"/>
        </w:rPr>
        <w:t xml:space="preserve"> nerve stimulation in pregnant rats and effects on inflammatory markers in the brainstem of neonates.</w:t>
      </w:r>
      <w:r w:rsidRPr="001622F4">
        <w:rPr>
          <w:rFonts w:ascii="Arial" w:hAnsi="Arial" w:cs="Arial"/>
        </w:rPr>
        <w:fldChar w:fldCharType="end"/>
      </w:r>
      <w:r w:rsidRPr="001622F4">
        <w:rPr>
          <w:rFonts w:ascii="Arial" w:hAnsi="Arial" w:cs="Arial"/>
        </w:rPr>
        <w:t xml:space="preserve">” </w:t>
      </w:r>
      <w:proofErr w:type="spellStart"/>
      <w:r w:rsidRPr="001622F4">
        <w:rPr>
          <w:rFonts w:ascii="Arial" w:hAnsi="Arial" w:cs="Arial"/>
        </w:rPr>
        <w:t>Pediatr</w:t>
      </w:r>
      <w:proofErr w:type="spellEnd"/>
      <w:r w:rsidRPr="001622F4">
        <w:rPr>
          <w:rFonts w:ascii="Arial" w:hAnsi="Arial" w:cs="Arial"/>
        </w:rPr>
        <w:t xml:space="preserve"> Res. 2017. PMID: 29053705</w:t>
      </w:r>
    </w:p>
    <w:p w:rsidR="001622F4" w:rsidRPr="001622F4" w:rsidRDefault="001622F4" w:rsidP="001622F4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</w:rPr>
      </w:pPr>
    </w:p>
    <w:p w:rsidR="001622F4" w:rsidRPr="001622F4" w:rsidRDefault="001622F4" w:rsidP="001622F4">
      <w:pPr>
        <w:shd w:val="clear" w:color="auto" w:fill="FFFFFF"/>
        <w:spacing w:after="0"/>
        <w:rPr>
          <w:rFonts w:ascii="Arial" w:hAnsi="Arial" w:cs="Arial"/>
          <w:color w:val="2222CC"/>
          <w:u w:val="single"/>
        </w:rPr>
      </w:pPr>
      <w:r w:rsidRPr="001622F4">
        <w:rPr>
          <w:rFonts w:ascii="Arial" w:hAnsi="Arial" w:cs="Arial"/>
          <w:b/>
          <w:lang w:val="en"/>
        </w:rPr>
        <w:t xml:space="preserve">Li CH, Zhang J, </w:t>
      </w:r>
      <w:proofErr w:type="spellStart"/>
      <w:r w:rsidRPr="001622F4">
        <w:rPr>
          <w:rFonts w:ascii="Arial" w:hAnsi="Arial" w:cs="Arial"/>
          <w:b/>
          <w:bCs/>
          <w:lang w:val="en"/>
        </w:rPr>
        <w:t>Baylink</w:t>
      </w:r>
      <w:proofErr w:type="spellEnd"/>
      <w:r w:rsidRPr="001622F4">
        <w:rPr>
          <w:rFonts w:ascii="Arial" w:hAnsi="Arial" w:cs="Arial"/>
          <w:b/>
          <w:bCs/>
          <w:lang w:val="en"/>
        </w:rPr>
        <w:t xml:space="preserve"> DJ</w:t>
      </w:r>
      <w:r w:rsidRPr="001622F4">
        <w:rPr>
          <w:rFonts w:ascii="Arial" w:hAnsi="Arial" w:cs="Arial"/>
          <w:b/>
          <w:lang w:val="en"/>
        </w:rPr>
        <w:t xml:space="preserve">, Wang X, </w:t>
      </w:r>
      <w:proofErr w:type="spellStart"/>
      <w:r w:rsidRPr="001622F4">
        <w:rPr>
          <w:rFonts w:ascii="Arial" w:hAnsi="Arial" w:cs="Arial"/>
          <w:b/>
          <w:lang w:val="en"/>
        </w:rPr>
        <w:t>Goparaju</w:t>
      </w:r>
      <w:proofErr w:type="spellEnd"/>
      <w:r w:rsidRPr="001622F4">
        <w:rPr>
          <w:rFonts w:ascii="Arial" w:hAnsi="Arial" w:cs="Arial"/>
          <w:b/>
          <w:lang w:val="en"/>
        </w:rPr>
        <w:t xml:space="preserve"> NB, Xu Y, Wasnik S, Cheng Y, Berumen EC, Qin X, Lau KW, Tang X</w:t>
      </w:r>
      <w:r w:rsidRPr="001622F4">
        <w:rPr>
          <w:rFonts w:ascii="Arial" w:hAnsi="Arial" w:cs="Arial"/>
          <w:lang w:val="en"/>
        </w:rPr>
        <w:t>, “</w:t>
      </w:r>
      <w:hyperlink r:id="rId9" w:history="1">
        <w:r w:rsidRPr="001622F4">
          <w:rPr>
            <w:rFonts w:ascii="Arial" w:hAnsi="Arial" w:cs="Arial"/>
            <w:lang w:val="en"/>
          </w:rPr>
          <w:t>Dendritic cells, engineered to overexpress 25-hydroxyvitamin D 1α-hydroxylase and pulsed with a myelin antigen, provide myelin-specific suppression of ongoing experimental allergic encephalomyelitis.</w:t>
        </w:r>
      </w:hyperlink>
      <w:r w:rsidRPr="001622F4">
        <w:rPr>
          <w:rFonts w:ascii="Arial" w:hAnsi="Arial" w:cs="Arial"/>
          <w:lang w:val="en"/>
        </w:rPr>
        <w:t xml:space="preserve">” </w:t>
      </w:r>
      <w:r w:rsidRPr="001622F4">
        <w:rPr>
          <w:rFonts w:ascii="Arial" w:hAnsi="Arial" w:cs="Arial"/>
        </w:rPr>
        <w:t>FASEB J. 2017. PMID: 28363955</w:t>
      </w:r>
    </w:p>
    <w:p w:rsidR="001622F4" w:rsidRDefault="001622F4" w:rsidP="001622F4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</w:rPr>
      </w:pPr>
    </w:p>
    <w:p w:rsidR="001622F4" w:rsidRPr="001622F4" w:rsidRDefault="001622F4" w:rsidP="001622F4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1622F4">
        <w:rPr>
          <w:rFonts w:ascii="Arial" w:hAnsi="Arial" w:cs="Arial"/>
          <w:b/>
        </w:rPr>
        <w:t>*</w:t>
      </w:r>
      <w:proofErr w:type="spellStart"/>
      <w:r w:rsidRPr="001622F4">
        <w:rPr>
          <w:rFonts w:ascii="Arial" w:hAnsi="Arial" w:cs="Arial"/>
          <w:b/>
        </w:rPr>
        <w:t>Lizano</w:t>
      </w:r>
      <w:proofErr w:type="spellEnd"/>
      <w:r w:rsidRPr="001622F4">
        <w:rPr>
          <w:rFonts w:ascii="Arial" w:hAnsi="Arial" w:cs="Arial"/>
          <w:b/>
        </w:rPr>
        <w:t xml:space="preserve"> P, </w:t>
      </w:r>
      <w:proofErr w:type="spellStart"/>
      <w:r w:rsidRPr="001622F4">
        <w:rPr>
          <w:rFonts w:ascii="Arial" w:hAnsi="Arial" w:cs="Arial"/>
          <w:b/>
        </w:rPr>
        <w:t>Rashed</w:t>
      </w:r>
      <w:proofErr w:type="spellEnd"/>
      <w:r w:rsidRPr="001622F4">
        <w:rPr>
          <w:rFonts w:ascii="Arial" w:hAnsi="Arial" w:cs="Arial"/>
          <w:b/>
        </w:rPr>
        <w:t xml:space="preserve"> E, Stoll S, Zhou N, Wen H, Hays TT, Qin G, </w:t>
      </w:r>
      <w:proofErr w:type="spellStart"/>
      <w:r w:rsidRPr="001622F4">
        <w:rPr>
          <w:rFonts w:ascii="Arial" w:hAnsi="Arial" w:cs="Arial"/>
          <w:b/>
        </w:rPr>
        <w:t>Xie</w:t>
      </w:r>
      <w:proofErr w:type="spellEnd"/>
      <w:r w:rsidRPr="001622F4">
        <w:rPr>
          <w:rFonts w:ascii="Arial" w:hAnsi="Arial" w:cs="Arial"/>
          <w:b/>
        </w:rPr>
        <w:t xml:space="preserve"> L, </w:t>
      </w:r>
      <w:proofErr w:type="spellStart"/>
      <w:r w:rsidRPr="001622F4">
        <w:rPr>
          <w:rFonts w:ascii="Arial" w:hAnsi="Arial" w:cs="Arial"/>
          <w:b/>
        </w:rPr>
        <w:t>Depre</w:t>
      </w:r>
      <w:proofErr w:type="spellEnd"/>
      <w:r w:rsidRPr="001622F4">
        <w:rPr>
          <w:rFonts w:ascii="Arial" w:hAnsi="Arial" w:cs="Arial"/>
          <w:b/>
        </w:rPr>
        <w:t xml:space="preserve"> C, Qiu H</w:t>
      </w:r>
      <w:r w:rsidRPr="001622F4">
        <w:rPr>
          <w:rFonts w:ascii="Arial" w:hAnsi="Arial" w:cs="Arial"/>
        </w:rPr>
        <w:t>, “</w:t>
      </w:r>
      <w:hyperlink r:id="rId10" w:history="1">
        <w:r w:rsidRPr="001622F4">
          <w:rPr>
            <w:rFonts w:ascii="Arial" w:hAnsi="Arial" w:cs="Arial"/>
          </w:rPr>
          <w:t xml:space="preserve">The </w:t>
        </w:r>
        <w:proofErr w:type="spellStart"/>
        <w:r w:rsidRPr="001622F4">
          <w:rPr>
            <w:rFonts w:ascii="Arial" w:hAnsi="Arial" w:cs="Arial"/>
          </w:rPr>
          <w:t>valosin</w:t>
        </w:r>
        <w:proofErr w:type="spellEnd"/>
        <w:r w:rsidRPr="001622F4">
          <w:rPr>
            <w:rFonts w:ascii="Arial" w:hAnsi="Arial" w:cs="Arial"/>
          </w:rPr>
          <w:t>-containing protein is a</w:t>
        </w:r>
        <w:r w:rsidRPr="001622F4">
          <w:rPr>
            <w:rFonts w:ascii="Arial" w:hAnsi="Arial" w:cs="Arial"/>
          </w:rPr>
          <w:t xml:space="preserve"> </w:t>
        </w:r>
        <w:r w:rsidRPr="001622F4">
          <w:rPr>
            <w:rFonts w:ascii="Arial" w:hAnsi="Arial" w:cs="Arial"/>
          </w:rPr>
          <w:t xml:space="preserve">novel mediator of mitochondrial respiration and cell survival in the heart </w:t>
        </w:r>
        <w:r w:rsidRPr="001622F4">
          <w:rPr>
            <w:rFonts w:ascii="Arial" w:hAnsi="Arial" w:cs="Arial"/>
            <w:iCs/>
          </w:rPr>
          <w:t>in vivo</w:t>
        </w:r>
      </w:hyperlink>
      <w:r w:rsidRPr="001622F4">
        <w:rPr>
          <w:rFonts w:ascii="Arial" w:hAnsi="Arial" w:cs="Arial"/>
          <w:iCs/>
        </w:rPr>
        <w:t>.”</w:t>
      </w:r>
      <w:r w:rsidRPr="001622F4">
        <w:rPr>
          <w:rFonts w:ascii="Arial" w:hAnsi="Arial" w:cs="Arial"/>
        </w:rPr>
        <w:t xml:space="preserve"> </w:t>
      </w:r>
      <w:proofErr w:type="spellStart"/>
      <w:r w:rsidRPr="001622F4">
        <w:rPr>
          <w:rFonts w:ascii="Arial" w:hAnsi="Arial" w:cs="Arial"/>
        </w:rPr>
        <w:t>Sci</w:t>
      </w:r>
      <w:proofErr w:type="spellEnd"/>
      <w:r w:rsidRPr="001622F4">
        <w:rPr>
          <w:rFonts w:ascii="Arial" w:hAnsi="Arial" w:cs="Arial"/>
        </w:rPr>
        <w:t xml:space="preserve"> Rep. 2017. PMCID: PMC5397870</w:t>
      </w:r>
    </w:p>
    <w:p w:rsidR="001622F4" w:rsidRPr="001622F4" w:rsidRDefault="001622F4" w:rsidP="001622F4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</w:rPr>
      </w:pPr>
    </w:p>
    <w:p w:rsidR="001622F4" w:rsidRPr="001622F4" w:rsidRDefault="001622F4" w:rsidP="001622F4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1622F4">
        <w:rPr>
          <w:rFonts w:ascii="Arial" w:hAnsi="Arial" w:cs="Arial"/>
          <w:b/>
        </w:rPr>
        <w:t xml:space="preserve">Ma Q, Dasgupta C, Li Y, </w:t>
      </w:r>
      <w:proofErr w:type="spellStart"/>
      <w:r w:rsidRPr="001622F4">
        <w:rPr>
          <w:rFonts w:ascii="Arial" w:hAnsi="Arial" w:cs="Arial"/>
          <w:b/>
        </w:rPr>
        <w:t>Bajwa</w:t>
      </w:r>
      <w:proofErr w:type="spellEnd"/>
      <w:r w:rsidRPr="001622F4">
        <w:rPr>
          <w:rFonts w:ascii="Arial" w:hAnsi="Arial" w:cs="Arial"/>
          <w:b/>
        </w:rPr>
        <w:t xml:space="preserve"> NM, </w:t>
      </w:r>
      <w:proofErr w:type="spellStart"/>
      <w:r w:rsidRPr="001622F4">
        <w:rPr>
          <w:rFonts w:ascii="Arial" w:hAnsi="Arial" w:cs="Arial"/>
          <w:b/>
        </w:rPr>
        <w:t>Xiong</w:t>
      </w:r>
      <w:proofErr w:type="spellEnd"/>
      <w:r w:rsidRPr="001622F4">
        <w:rPr>
          <w:rFonts w:ascii="Arial" w:hAnsi="Arial" w:cs="Arial"/>
          <w:b/>
        </w:rPr>
        <w:t xml:space="preserve"> F, Harding B, Hartman R, Zhang L</w:t>
      </w:r>
      <w:r w:rsidRPr="001622F4">
        <w:rPr>
          <w:rFonts w:ascii="Arial" w:hAnsi="Arial" w:cs="Arial"/>
        </w:rPr>
        <w:t>, “</w:t>
      </w:r>
      <w:hyperlink r:id="rId11" w:history="1">
        <w:r w:rsidRPr="001622F4">
          <w:rPr>
            <w:rFonts w:ascii="Arial" w:hAnsi="Arial" w:cs="Arial"/>
          </w:rPr>
          <w:t>Inhibition of microRNA-210 provides neuroprotection in hypoxic-ischemic brain injury in neonatal rats</w:t>
        </w:r>
      </w:hyperlink>
      <w:r w:rsidRPr="001622F4">
        <w:rPr>
          <w:rFonts w:ascii="Arial" w:hAnsi="Arial" w:cs="Arial"/>
        </w:rPr>
        <w:t xml:space="preserve">.” </w:t>
      </w:r>
      <w:proofErr w:type="spellStart"/>
      <w:r w:rsidRPr="001622F4">
        <w:rPr>
          <w:rFonts w:ascii="Arial" w:hAnsi="Arial" w:cs="Arial"/>
        </w:rPr>
        <w:t>Neurobiol</w:t>
      </w:r>
      <w:proofErr w:type="spellEnd"/>
      <w:r w:rsidRPr="001622F4">
        <w:rPr>
          <w:rFonts w:ascii="Arial" w:hAnsi="Arial" w:cs="Arial"/>
        </w:rPr>
        <w:t xml:space="preserve"> Dis. 2017. May 1. PMCID: PMC4785034</w:t>
      </w:r>
    </w:p>
    <w:p w:rsidR="001622F4" w:rsidRPr="001622F4" w:rsidRDefault="001622F4" w:rsidP="001622F4">
      <w:pPr>
        <w:spacing w:before="100" w:beforeAutospacing="1" w:after="0" w:line="240" w:lineRule="auto"/>
        <w:contextualSpacing/>
        <w:rPr>
          <w:rFonts w:ascii="Arial" w:hAnsi="Arial" w:cs="Arial"/>
          <w:b/>
        </w:rPr>
      </w:pPr>
    </w:p>
    <w:p w:rsidR="001622F4" w:rsidRPr="001622F4" w:rsidRDefault="001622F4" w:rsidP="001622F4">
      <w:pPr>
        <w:spacing w:before="100" w:beforeAutospacing="1" w:after="0" w:line="240" w:lineRule="auto"/>
        <w:contextualSpacing/>
        <w:rPr>
          <w:rFonts w:ascii="Arial" w:hAnsi="Arial" w:cs="Arial"/>
        </w:rPr>
      </w:pPr>
      <w:r w:rsidRPr="001622F4">
        <w:rPr>
          <w:rFonts w:ascii="Arial" w:hAnsi="Arial" w:cs="Arial"/>
          <w:b/>
        </w:rPr>
        <w:t>Ma Q, Dasgupta C, Li Y, Huang L, Zhang L</w:t>
      </w:r>
      <w:r w:rsidRPr="001622F4">
        <w:rPr>
          <w:rFonts w:ascii="Arial" w:hAnsi="Arial" w:cs="Arial"/>
        </w:rPr>
        <w:t>, “</w:t>
      </w:r>
      <w:hyperlink r:id="rId12" w:history="1">
        <w:r w:rsidRPr="001622F4">
          <w:rPr>
            <w:rFonts w:ascii="Arial" w:hAnsi="Arial" w:cs="Arial"/>
          </w:rPr>
          <w:t>MicroRNA-210 Suppresses Junction Proteins and Disrupts Blood-Brain Barrier Integrity in Neonatal Rat Hypoxic-Ischemic Brain Injury.</w:t>
        </w:r>
      </w:hyperlink>
      <w:r w:rsidRPr="001622F4">
        <w:rPr>
          <w:rFonts w:ascii="Arial" w:hAnsi="Arial" w:cs="Arial"/>
        </w:rPr>
        <w:t xml:space="preserve">” </w:t>
      </w:r>
      <w:proofErr w:type="spellStart"/>
      <w:r w:rsidRPr="001622F4">
        <w:rPr>
          <w:rFonts w:ascii="Arial" w:hAnsi="Arial" w:cs="Arial"/>
        </w:rPr>
        <w:t>Int</w:t>
      </w:r>
      <w:proofErr w:type="spellEnd"/>
      <w:r w:rsidRPr="001622F4">
        <w:rPr>
          <w:rFonts w:ascii="Arial" w:hAnsi="Arial" w:cs="Arial"/>
        </w:rPr>
        <w:t xml:space="preserve"> J </w:t>
      </w:r>
      <w:proofErr w:type="spellStart"/>
      <w:r w:rsidRPr="001622F4">
        <w:rPr>
          <w:rFonts w:ascii="Arial" w:hAnsi="Arial" w:cs="Arial"/>
        </w:rPr>
        <w:t>Mol</w:t>
      </w:r>
      <w:proofErr w:type="spellEnd"/>
      <w:r w:rsidRPr="001622F4">
        <w:rPr>
          <w:rFonts w:ascii="Arial" w:hAnsi="Arial" w:cs="Arial"/>
        </w:rPr>
        <w:t xml:space="preserve"> Sci. 2017. PMID: 28672801</w:t>
      </w:r>
    </w:p>
    <w:p w:rsidR="001622F4" w:rsidRPr="001622F4" w:rsidRDefault="001622F4" w:rsidP="001622F4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</w:rPr>
      </w:pPr>
    </w:p>
    <w:p w:rsidR="001622F4" w:rsidRPr="001622F4" w:rsidRDefault="001622F4" w:rsidP="001622F4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proofErr w:type="spellStart"/>
      <w:r w:rsidRPr="001622F4">
        <w:rPr>
          <w:rFonts w:ascii="Arial" w:hAnsi="Arial" w:cs="Arial"/>
          <w:b/>
        </w:rPr>
        <w:t>Obenaus</w:t>
      </w:r>
      <w:proofErr w:type="spellEnd"/>
      <w:r w:rsidRPr="001622F4">
        <w:rPr>
          <w:rFonts w:ascii="Arial" w:hAnsi="Arial" w:cs="Arial"/>
          <w:b/>
        </w:rPr>
        <w:t xml:space="preserve"> A, Ng M, </w:t>
      </w:r>
      <w:proofErr w:type="spellStart"/>
      <w:r w:rsidRPr="001622F4">
        <w:rPr>
          <w:rFonts w:ascii="Arial" w:hAnsi="Arial" w:cs="Arial"/>
          <w:b/>
        </w:rPr>
        <w:t>Orantes</w:t>
      </w:r>
      <w:proofErr w:type="spellEnd"/>
      <w:r w:rsidRPr="001622F4">
        <w:rPr>
          <w:rFonts w:ascii="Arial" w:hAnsi="Arial" w:cs="Arial"/>
          <w:b/>
        </w:rPr>
        <w:t xml:space="preserve"> AM, Kinney-Lang E, Rashid F, Hamer M, DeFazio RA, Tang J, Zhang JH, Pearce WJ</w:t>
      </w:r>
      <w:r w:rsidRPr="001622F4">
        <w:rPr>
          <w:rFonts w:ascii="Arial" w:hAnsi="Arial" w:cs="Arial"/>
        </w:rPr>
        <w:t>, “</w:t>
      </w:r>
      <w:hyperlink r:id="rId13" w:history="1">
        <w:r w:rsidRPr="001622F4">
          <w:rPr>
            <w:rFonts w:ascii="Arial" w:hAnsi="Arial" w:cs="Arial"/>
          </w:rPr>
          <w:t>Traumatic brain injury results in acute rarefication of the vascular network</w:t>
        </w:r>
      </w:hyperlink>
      <w:r w:rsidRPr="001622F4">
        <w:rPr>
          <w:rFonts w:ascii="Arial" w:hAnsi="Arial" w:cs="Arial"/>
        </w:rPr>
        <w:t xml:space="preserve">.” </w:t>
      </w:r>
      <w:proofErr w:type="spellStart"/>
      <w:r w:rsidRPr="001622F4">
        <w:rPr>
          <w:rFonts w:ascii="Arial" w:hAnsi="Arial" w:cs="Arial"/>
        </w:rPr>
        <w:t>Sci</w:t>
      </w:r>
      <w:proofErr w:type="spellEnd"/>
      <w:r w:rsidRPr="001622F4">
        <w:rPr>
          <w:rFonts w:ascii="Arial" w:hAnsi="Arial" w:cs="Arial"/>
        </w:rPr>
        <w:t xml:space="preserve"> Rep. 2017. PMCID: PMC5427893</w:t>
      </w:r>
    </w:p>
    <w:p w:rsidR="001622F4" w:rsidRPr="001622F4" w:rsidRDefault="001622F4" w:rsidP="001622F4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</w:p>
    <w:p w:rsidR="001622F4" w:rsidRPr="001622F4" w:rsidRDefault="001622F4" w:rsidP="001622F4">
      <w:pPr>
        <w:shd w:val="clear" w:color="auto" w:fill="FFFFFF"/>
        <w:spacing w:after="0"/>
        <w:rPr>
          <w:rStyle w:val="Hyperlink"/>
          <w:rFonts w:ascii="Arial" w:hAnsi="Arial" w:cs="Arial"/>
          <w:color w:val="auto"/>
          <w:u w:val="none"/>
          <w:lang w:val="en"/>
        </w:rPr>
      </w:pPr>
      <w:r w:rsidRPr="001622F4">
        <w:rPr>
          <w:rFonts w:ascii="Arial" w:hAnsi="Arial" w:cs="Arial"/>
          <w:b/>
          <w:lang w:val="en"/>
        </w:rPr>
        <w:t>Rios-Colón, L</w:t>
      </w:r>
      <w:r w:rsidRPr="001622F4">
        <w:rPr>
          <w:rFonts w:ascii="Arial" w:hAnsi="Arial" w:cs="Arial"/>
          <w:lang w:val="en"/>
        </w:rPr>
        <w:t xml:space="preserve">, "Targeting LEDGF/p75 to Sensitize </w:t>
      </w:r>
      <w:proofErr w:type="spellStart"/>
      <w:r w:rsidRPr="001622F4">
        <w:rPr>
          <w:rFonts w:ascii="Arial" w:hAnsi="Arial" w:cs="Arial"/>
          <w:lang w:val="en"/>
        </w:rPr>
        <w:t>Chemoresistant</w:t>
      </w:r>
      <w:proofErr w:type="spellEnd"/>
      <w:r w:rsidRPr="001622F4">
        <w:rPr>
          <w:rFonts w:ascii="Arial" w:hAnsi="Arial" w:cs="Arial"/>
          <w:lang w:val="en"/>
        </w:rPr>
        <w:t xml:space="preserve"> Prostate Cancer Cells to </w:t>
      </w:r>
      <w:proofErr w:type="spellStart"/>
      <w:r w:rsidRPr="001622F4">
        <w:rPr>
          <w:rFonts w:ascii="Arial" w:hAnsi="Arial" w:cs="Arial"/>
          <w:lang w:val="en"/>
        </w:rPr>
        <w:t>Taxanes</w:t>
      </w:r>
      <w:proofErr w:type="spellEnd"/>
      <w:r w:rsidRPr="001622F4">
        <w:rPr>
          <w:rFonts w:ascii="Arial" w:hAnsi="Arial" w:cs="Arial"/>
          <w:lang w:val="en"/>
        </w:rPr>
        <w:t xml:space="preserve">" (2017). </w:t>
      </w:r>
      <w:r w:rsidRPr="001622F4">
        <w:rPr>
          <w:rStyle w:val="Emphasis"/>
          <w:rFonts w:ascii="Arial" w:hAnsi="Arial" w:cs="Arial"/>
          <w:lang w:val="en"/>
        </w:rPr>
        <w:t>Loma Linda University Electronic Theses, Dissertations &amp; Projects</w:t>
      </w:r>
      <w:r w:rsidRPr="001622F4">
        <w:rPr>
          <w:rFonts w:ascii="Arial" w:hAnsi="Arial" w:cs="Arial"/>
          <w:lang w:val="en"/>
        </w:rPr>
        <w:t xml:space="preserve">. 459. </w:t>
      </w:r>
      <w:r w:rsidRPr="001622F4">
        <w:rPr>
          <w:rFonts w:ascii="Arial" w:hAnsi="Arial" w:cs="Arial"/>
          <w:lang w:val="en"/>
        </w:rPr>
        <w:br/>
      </w:r>
      <w:hyperlink r:id="rId14" w:history="1">
        <w:r w:rsidRPr="001622F4">
          <w:rPr>
            <w:rStyle w:val="Hyperlink"/>
            <w:rFonts w:ascii="Arial" w:hAnsi="Arial" w:cs="Arial"/>
            <w:color w:val="auto"/>
            <w:u w:val="none"/>
            <w:lang w:val="en"/>
          </w:rPr>
          <w:t>http://scholarsrepository.llu.edu/etd/459</w:t>
        </w:r>
      </w:hyperlink>
    </w:p>
    <w:p w:rsidR="001622F4" w:rsidRDefault="001622F4" w:rsidP="001622F4">
      <w:pPr>
        <w:shd w:val="clear" w:color="auto" w:fill="FFFFFF"/>
        <w:spacing w:after="0"/>
        <w:rPr>
          <w:rFonts w:ascii="Arial" w:hAnsi="Arial" w:cs="Arial"/>
          <w:b/>
          <w:lang w:val="en"/>
        </w:rPr>
      </w:pPr>
    </w:p>
    <w:p w:rsidR="001622F4" w:rsidRPr="001622F4" w:rsidRDefault="001622F4" w:rsidP="001622F4">
      <w:pPr>
        <w:shd w:val="clear" w:color="auto" w:fill="FFFFFF"/>
        <w:spacing w:after="0"/>
        <w:rPr>
          <w:rFonts w:ascii="Arial" w:hAnsi="Arial" w:cs="Arial"/>
          <w:lang w:val="en"/>
        </w:rPr>
      </w:pPr>
      <w:proofErr w:type="spellStart"/>
      <w:r w:rsidRPr="001622F4">
        <w:rPr>
          <w:rFonts w:ascii="Arial" w:hAnsi="Arial" w:cs="Arial"/>
          <w:b/>
          <w:lang w:val="en"/>
        </w:rPr>
        <w:t>Silpanisong</w:t>
      </w:r>
      <w:proofErr w:type="spellEnd"/>
      <w:r w:rsidRPr="001622F4">
        <w:rPr>
          <w:rFonts w:ascii="Arial" w:hAnsi="Arial" w:cs="Arial"/>
          <w:b/>
          <w:lang w:val="en"/>
        </w:rPr>
        <w:t xml:space="preserve"> J, Kim D, Williams JM, Adeoye OO, Thorpe RB, </w:t>
      </w:r>
      <w:r w:rsidRPr="001622F4">
        <w:rPr>
          <w:rFonts w:ascii="Arial" w:hAnsi="Arial" w:cs="Arial"/>
          <w:b/>
          <w:bCs/>
          <w:lang w:val="en"/>
        </w:rPr>
        <w:t>Pearce WJ</w:t>
      </w:r>
      <w:r w:rsidRPr="001622F4">
        <w:rPr>
          <w:rFonts w:ascii="Arial" w:hAnsi="Arial" w:cs="Arial"/>
          <w:b/>
          <w:lang w:val="en"/>
        </w:rPr>
        <w:t>,</w:t>
      </w:r>
      <w:r w:rsidRPr="001622F4">
        <w:rPr>
          <w:rFonts w:ascii="Arial" w:hAnsi="Arial" w:cs="Arial"/>
          <w:lang w:val="en"/>
        </w:rPr>
        <w:t xml:space="preserve"> “</w:t>
      </w:r>
      <w:hyperlink r:id="rId15" w:history="1">
        <w:r w:rsidRPr="001622F4">
          <w:rPr>
            <w:rFonts w:ascii="Arial" w:hAnsi="Arial" w:cs="Arial"/>
            <w:lang w:val="en"/>
          </w:rPr>
          <w:t>Chronic hypoxia alters fetal cerebrovascular responses to endothelin-1.</w:t>
        </w:r>
      </w:hyperlink>
      <w:r w:rsidRPr="001622F4">
        <w:rPr>
          <w:rFonts w:ascii="Arial" w:hAnsi="Arial" w:cs="Arial"/>
          <w:lang w:val="en"/>
        </w:rPr>
        <w:t xml:space="preserve">” Am J </w:t>
      </w:r>
      <w:proofErr w:type="spellStart"/>
      <w:r w:rsidRPr="001622F4">
        <w:rPr>
          <w:rFonts w:ascii="Arial" w:hAnsi="Arial" w:cs="Arial"/>
          <w:lang w:val="en"/>
        </w:rPr>
        <w:t>Physiol</w:t>
      </w:r>
      <w:proofErr w:type="spellEnd"/>
      <w:r w:rsidRPr="001622F4">
        <w:rPr>
          <w:rFonts w:ascii="Arial" w:hAnsi="Arial" w:cs="Arial"/>
          <w:lang w:val="en"/>
        </w:rPr>
        <w:t xml:space="preserve"> Cell Physiol. </w:t>
      </w:r>
      <w:proofErr w:type="gramStart"/>
      <w:r w:rsidRPr="001622F4">
        <w:rPr>
          <w:rFonts w:ascii="Arial" w:hAnsi="Arial" w:cs="Arial"/>
          <w:lang w:val="en"/>
        </w:rPr>
        <w:t>2017.</w:t>
      </w:r>
      <w:proofErr w:type="gramEnd"/>
      <w:r w:rsidRPr="001622F4">
        <w:rPr>
          <w:rFonts w:ascii="Arial" w:hAnsi="Arial" w:cs="Arial"/>
          <w:lang w:val="en"/>
        </w:rPr>
        <w:t xml:space="preserve"> PMID: 28566491</w:t>
      </w:r>
    </w:p>
    <w:p w:rsidR="001622F4" w:rsidRDefault="001622F4" w:rsidP="001622F4">
      <w:pPr>
        <w:shd w:val="clear" w:color="auto" w:fill="FFFFFF"/>
        <w:spacing w:after="0"/>
        <w:rPr>
          <w:rFonts w:ascii="Arial" w:hAnsi="Arial" w:cs="Arial"/>
          <w:b/>
          <w:color w:val="000000"/>
          <w:lang w:val="en"/>
        </w:rPr>
      </w:pPr>
    </w:p>
    <w:p w:rsidR="001622F4" w:rsidRPr="001622F4" w:rsidRDefault="001622F4" w:rsidP="001622F4">
      <w:pPr>
        <w:shd w:val="clear" w:color="auto" w:fill="FFFFFF"/>
        <w:spacing w:after="0"/>
        <w:rPr>
          <w:rFonts w:ascii="Arial" w:hAnsi="Arial" w:cs="Arial"/>
        </w:rPr>
      </w:pPr>
      <w:r w:rsidRPr="001622F4">
        <w:rPr>
          <w:rFonts w:ascii="Arial" w:hAnsi="Arial" w:cs="Arial"/>
          <w:b/>
          <w:color w:val="000000"/>
          <w:lang w:val="en"/>
        </w:rPr>
        <w:t xml:space="preserve">Singh N, Herbert B, </w:t>
      </w:r>
      <w:proofErr w:type="spellStart"/>
      <w:r w:rsidRPr="001622F4">
        <w:rPr>
          <w:rFonts w:ascii="Arial" w:hAnsi="Arial" w:cs="Arial"/>
          <w:b/>
          <w:color w:val="000000"/>
          <w:lang w:val="en"/>
        </w:rPr>
        <w:t>Sooranna</w:t>
      </w:r>
      <w:proofErr w:type="spellEnd"/>
      <w:r w:rsidRPr="001622F4">
        <w:rPr>
          <w:rFonts w:ascii="Arial" w:hAnsi="Arial" w:cs="Arial"/>
          <w:b/>
          <w:color w:val="000000"/>
          <w:lang w:val="en"/>
        </w:rPr>
        <w:t xml:space="preserve"> GR, </w:t>
      </w:r>
      <w:proofErr w:type="spellStart"/>
      <w:r w:rsidRPr="001622F4">
        <w:rPr>
          <w:rFonts w:ascii="Arial" w:hAnsi="Arial" w:cs="Arial"/>
          <w:b/>
          <w:color w:val="000000"/>
          <w:lang w:val="en"/>
        </w:rPr>
        <w:t>Orsi</w:t>
      </w:r>
      <w:proofErr w:type="spellEnd"/>
      <w:r w:rsidRPr="001622F4">
        <w:rPr>
          <w:rFonts w:ascii="Arial" w:hAnsi="Arial" w:cs="Arial"/>
          <w:b/>
          <w:color w:val="000000"/>
          <w:lang w:val="en"/>
        </w:rPr>
        <w:t xml:space="preserve"> NM, </w:t>
      </w:r>
      <w:proofErr w:type="spellStart"/>
      <w:r w:rsidRPr="001622F4">
        <w:rPr>
          <w:rFonts w:ascii="Arial" w:hAnsi="Arial" w:cs="Arial"/>
          <w:b/>
          <w:color w:val="000000"/>
          <w:lang w:val="en"/>
        </w:rPr>
        <w:t>Edey</w:t>
      </w:r>
      <w:proofErr w:type="spellEnd"/>
      <w:r w:rsidRPr="001622F4">
        <w:rPr>
          <w:rFonts w:ascii="Arial" w:hAnsi="Arial" w:cs="Arial"/>
          <w:b/>
          <w:color w:val="000000"/>
          <w:lang w:val="en"/>
        </w:rPr>
        <w:t xml:space="preserve"> L, Dasgupta T, </w:t>
      </w:r>
      <w:proofErr w:type="spellStart"/>
      <w:r w:rsidRPr="001622F4">
        <w:rPr>
          <w:rFonts w:ascii="Arial" w:hAnsi="Arial" w:cs="Arial"/>
          <w:b/>
          <w:color w:val="000000"/>
          <w:lang w:val="en"/>
        </w:rPr>
        <w:t>Sooranna</w:t>
      </w:r>
      <w:proofErr w:type="spellEnd"/>
      <w:r w:rsidRPr="001622F4">
        <w:rPr>
          <w:rFonts w:ascii="Arial" w:hAnsi="Arial" w:cs="Arial"/>
          <w:b/>
          <w:color w:val="000000"/>
          <w:lang w:val="en"/>
        </w:rPr>
        <w:t xml:space="preserve"> SR, </w:t>
      </w:r>
      <w:r w:rsidRPr="001622F4">
        <w:rPr>
          <w:rFonts w:ascii="Arial" w:hAnsi="Arial" w:cs="Arial"/>
          <w:b/>
          <w:bCs/>
          <w:color w:val="000000"/>
          <w:lang w:val="en"/>
        </w:rPr>
        <w:t>Yellon SM</w:t>
      </w:r>
      <w:r w:rsidRPr="001622F4">
        <w:rPr>
          <w:rFonts w:ascii="Arial" w:hAnsi="Arial" w:cs="Arial"/>
          <w:b/>
          <w:color w:val="000000"/>
          <w:lang w:val="en"/>
        </w:rPr>
        <w:t>, Johnson MR</w:t>
      </w:r>
      <w:r w:rsidRPr="001622F4">
        <w:rPr>
          <w:rFonts w:ascii="Arial" w:hAnsi="Arial" w:cs="Arial"/>
          <w:color w:val="000000"/>
          <w:lang w:val="en"/>
        </w:rPr>
        <w:t>, “</w:t>
      </w:r>
      <w:hyperlink r:id="rId16" w:history="1">
        <w:r w:rsidRPr="001622F4">
          <w:rPr>
            <w:rFonts w:ascii="Arial" w:hAnsi="Arial" w:cs="Arial"/>
            <w:color w:val="000000"/>
            <w:lang w:val="en"/>
          </w:rPr>
          <w:t xml:space="preserve">Is myometrial inflammation a cause or a consequence of term human </w:t>
        </w:r>
        <w:proofErr w:type="spellStart"/>
        <w:r w:rsidRPr="001622F4">
          <w:rPr>
            <w:rFonts w:ascii="Arial" w:hAnsi="Arial" w:cs="Arial"/>
            <w:color w:val="000000"/>
            <w:lang w:val="en"/>
          </w:rPr>
          <w:t>labour</w:t>
        </w:r>
        <w:proofErr w:type="spellEnd"/>
        <w:r w:rsidRPr="001622F4">
          <w:rPr>
            <w:rFonts w:ascii="Arial" w:hAnsi="Arial" w:cs="Arial"/>
            <w:color w:val="000000"/>
            <w:lang w:val="en"/>
          </w:rPr>
          <w:t>?</w:t>
        </w:r>
      </w:hyperlink>
      <w:r w:rsidRPr="001622F4">
        <w:rPr>
          <w:rFonts w:ascii="Arial" w:hAnsi="Arial" w:cs="Arial"/>
          <w:color w:val="000000"/>
          <w:lang w:val="en"/>
        </w:rPr>
        <w:t xml:space="preserve">” J </w:t>
      </w:r>
      <w:proofErr w:type="spellStart"/>
      <w:r w:rsidRPr="001622F4">
        <w:rPr>
          <w:rFonts w:ascii="Arial" w:hAnsi="Arial" w:cs="Arial"/>
          <w:color w:val="000000"/>
          <w:lang w:val="en"/>
        </w:rPr>
        <w:t>Endocrinol</w:t>
      </w:r>
      <w:proofErr w:type="spellEnd"/>
      <w:r w:rsidRPr="001622F4">
        <w:rPr>
          <w:rFonts w:ascii="Arial" w:hAnsi="Arial" w:cs="Arial"/>
          <w:color w:val="000000"/>
          <w:lang w:val="en"/>
        </w:rPr>
        <w:t>. 2017. PMID: 28765265</w:t>
      </w:r>
    </w:p>
    <w:p w:rsidR="001622F4" w:rsidRDefault="001622F4" w:rsidP="001622F4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lang w:val="en"/>
        </w:rPr>
      </w:pPr>
    </w:p>
    <w:p w:rsidR="001622F4" w:rsidRDefault="001622F4" w:rsidP="001622F4">
      <w:pPr>
        <w:shd w:val="clear" w:color="auto" w:fill="FFFFFF"/>
        <w:spacing w:after="0" w:line="240" w:lineRule="auto"/>
        <w:contextualSpacing/>
        <w:rPr>
          <w:rFonts w:ascii="Arial" w:hAnsi="Arial" w:cs="Arial"/>
          <w:lang w:val="en"/>
        </w:rPr>
      </w:pPr>
      <w:r w:rsidRPr="001622F4">
        <w:rPr>
          <w:rFonts w:ascii="Arial" w:hAnsi="Arial" w:cs="Arial"/>
          <w:b/>
          <w:lang w:val="en"/>
        </w:rPr>
        <w:t xml:space="preserve">Thorpe RB, Hubbell MC, </w:t>
      </w:r>
      <w:proofErr w:type="spellStart"/>
      <w:r w:rsidRPr="001622F4">
        <w:rPr>
          <w:rFonts w:ascii="Arial" w:hAnsi="Arial" w:cs="Arial"/>
          <w:b/>
          <w:lang w:val="en"/>
        </w:rPr>
        <w:t>Silpanisong</w:t>
      </w:r>
      <w:proofErr w:type="spellEnd"/>
      <w:r w:rsidRPr="001622F4">
        <w:rPr>
          <w:rFonts w:ascii="Arial" w:hAnsi="Arial" w:cs="Arial"/>
          <w:b/>
          <w:lang w:val="en"/>
        </w:rPr>
        <w:t xml:space="preserve"> J, Williams JM, </w:t>
      </w:r>
      <w:r w:rsidRPr="001622F4">
        <w:rPr>
          <w:rFonts w:ascii="Arial" w:hAnsi="Arial" w:cs="Arial"/>
          <w:b/>
          <w:bCs/>
          <w:lang w:val="en"/>
        </w:rPr>
        <w:t>Pearce WJ</w:t>
      </w:r>
      <w:r w:rsidRPr="001622F4">
        <w:rPr>
          <w:rFonts w:ascii="Arial" w:hAnsi="Arial" w:cs="Arial"/>
          <w:b/>
          <w:lang w:val="en"/>
        </w:rPr>
        <w:t>,</w:t>
      </w:r>
      <w:r w:rsidRPr="001622F4">
        <w:rPr>
          <w:rFonts w:ascii="Arial" w:hAnsi="Arial" w:cs="Arial"/>
          <w:lang w:val="en"/>
        </w:rPr>
        <w:t xml:space="preserve"> “</w:t>
      </w:r>
      <w:hyperlink r:id="rId17" w:history="1">
        <w:r w:rsidRPr="001622F4">
          <w:rPr>
            <w:rFonts w:ascii="Arial" w:hAnsi="Arial" w:cs="Arial"/>
            <w:lang w:val="en"/>
          </w:rPr>
          <w:t>Chronic hypoxia attenuates the vasodilator efficacy of protein kinase G in fetal and adult ovine cerebral arteries.</w:t>
        </w:r>
      </w:hyperlink>
      <w:r w:rsidRPr="001622F4">
        <w:rPr>
          <w:rFonts w:ascii="Arial" w:hAnsi="Arial" w:cs="Arial"/>
          <w:lang w:val="en"/>
        </w:rPr>
        <w:t xml:space="preserve">” Am J </w:t>
      </w:r>
      <w:proofErr w:type="spellStart"/>
      <w:r w:rsidRPr="001622F4">
        <w:rPr>
          <w:rFonts w:ascii="Arial" w:hAnsi="Arial" w:cs="Arial"/>
          <w:lang w:val="en"/>
        </w:rPr>
        <w:t>Physiol</w:t>
      </w:r>
      <w:proofErr w:type="spellEnd"/>
      <w:r w:rsidRPr="001622F4">
        <w:rPr>
          <w:rFonts w:ascii="Arial" w:hAnsi="Arial" w:cs="Arial"/>
          <w:lang w:val="en"/>
        </w:rPr>
        <w:t xml:space="preserve"> Heart </w:t>
      </w:r>
      <w:proofErr w:type="spellStart"/>
      <w:r w:rsidRPr="001622F4">
        <w:rPr>
          <w:rFonts w:ascii="Arial" w:hAnsi="Arial" w:cs="Arial"/>
          <w:lang w:val="en"/>
        </w:rPr>
        <w:t>Circ</w:t>
      </w:r>
      <w:proofErr w:type="spellEnd"/>
      <w:r w:rsidRPr="001622F4">
        <w:rPr>
          <w:rFonts w:ascii="Arial" w:hAnsi="Arial" w:cs="Arial"/>
          <w:lang w:val="en"/>
        </w:rPr>
        <w:t xml:space="preserve"> Physiol. </w:t>
      </w:r>
      <w:r w:rsidRPr="001622F4">
        <w:rPr>
          <w:rFonts w:ascii="Arial" w:hAnsi="Arial" w:cs="Arial"/>
          <w:lang w:val="en"/>
        </w:rPr>
        <w:t>2017</w:t>
      </w:r>
      <w:r w:rsidRPr="001622F4">
        <w:rPr>
          <w:rFonts w:ascii="Arial" w:hAnsi="Arial" w:cs="Arial"/>
          <w:lang w:val="en"/>
        </w:rPr>
        <w:t xml:space="preserve"> PMID: 28550175</w:t>
      </w:r>
    </w:p>
    <w:p w:rsidR="001622F4" w:rsidRDefault="001622F4" w:rsidP="001622F4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</w:rPr>
      </w:pPr>
    </w:p>
    <w:p w:rsidR="001622F4" w:rsidRPr="001622F4" w:rsidRDefault="001622F4" w:rsidP="008A6D69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hyperlink r:id="rId18" w:history="1">
        <w:r w:rsidRPr="001622F4">
          <w:rPr>
            <w:rFonts w:ascii="Arial" w:hAnsi="Arial" w:cs="Arial"/>
            <w:b/>
          </w:rPr>
          <w:t>Zhang JP</w:t>
        </w:r>
      </w:hyperlink>
      <w:r w:rsidRPr="001622F4">
        <w:rPr>
          <w:rFonts w:ascii="Arial" w:hAnsi="Arial" w:cs="Arial"/>
          <w:b/>
        </w:rPr>
        <w:t xml:space="preserve">, </w:t>
      </w:r>
      <w:hyperlink r:id="rId19" w:history="1">
        <w:r w:rsidRPr="001622F4">
          <w:rPr>
            <w:rFonts w:ascii="Arial" w:hAnsi="Arial" w:cs="Arial"/>
            <w:b/>
          </w:rPr>
          <w:t>Li XL</w:t>
        </w:r>
      </w:hyperlink>
      <w:r w:rsidRPr="001622F4">
        <w:rPr>
          <w:rFonts w:ascii="Arial" w:hAnsi="Arial" w:cs="Arial"/>
          <w:b/>
        </w:rPr>
        <w:t xml:space="preserve">, </w:t>
      </w:r>
      <w:hyperlink r:id="rId20" w:history="1">
        <w:r w:rsidRPr="001622F4">
          <w:rPr>
            <w:rFonts w:ascii="Arial" w:hAnsi="Arial" w:cs="Arial"/>
            <w:b/>
          </w:rPr>
          <w:t>Li GH</w:t>
        </w:r>
      </w:hyperlink>
      <w:r w:rsidRPr="001622F4">
        <w:rPr>
          <w:rFonts w:ascii="Arial" w:hAnsi="Arial" w:cs="Arial"/>
          <w:b/>
        </w:rPr>
        <w:t xml:space="preserve">, </w:t>
      </w:r>
      <w:hyperlink r:id="rId21" w:history="1">
        <w:r w:rsidRPr="001622F4">
          <w:rPr>
            <w:rFonts w:ascii="Arial" w:hAnsi="Arial" w:cs="Arial"/>
            <w:b/>
          </w:rPr>
          <w:t>Chen W</w:t>
        </w:r>
      </w:hyperlink>
      <w:r w:rsidRPr="001622F4">
        <w:rPr>
          <w:rFonts w:ascii="Arial" w:hAnsi="Arial" w:cs="Arial"/>
          <w:b/>
        </w:rPr>
        <w:t xml:space="preserve">, </w:t>
      </w:r>
      <w:hyperlink r:id="rId22" w:history="1">
        <w:r w:rsidRPr="001622F4">
          <w:rPr>
            <w:rFonts w:ascii="Arial" w:hAnsi="Arial" w:cs="Arial"/>
            <w:b/>
          </w:rPr>
          <w:t>Arakaki C</w:t>
        </w:r>
      </w:hyperlink>
      <w:r w:rsidRPr="001622F4">
        <w:rPr>
          <w:rFonts w:ascii="Arial" w:hAnsi="Arial" w:cs="Arial"/>
          <w:b/>
        </w:rPr>
        <w:t xml:space="preserve">, </w:t>
      </w:r>
      <w:hyperlink r:id="rId23" w:history="1">
        <w:proofErr w:type="spellStart"/>
        <w:r w:rsidRPr="001622F4">
          <w:rPr>
            <w:rFonts w:ascii="Arial" w:hAnsi="Arial" w:cs="Arial"/>
            <w:b/>
          </w:rPr>
          <w:t>Botimer</w:t>
        </w:r>
        <w:proofErr w:type="spellEnd"/>
        <w:r w:rsidRPr="001622F4">
          <w:rPr>
            <w:rFonts w:ascii="Arial" w:hAnsi="Arial" w:cs="Arial"/>
            <w:b/>
          </w:rPr>
          <w:t xml:space="preserve"> GD</w:t>
        </w:r>
      </w:hyperlink>
      <w:r w:rsidRPr="001622F4">
        <w:rPr>
          <w:rFonts w:ascii="Arial" w:hAnsi="Arial" w:cs="Arial"/>
          <w:b/>
        </w:rPr>
        <w:t xml:space="preserve">, </w:t>
      </w:r>
      <w:hyperlink r:id="rId24" w:history="1">
        <w:proofErr w:type="spellStart"/>
        <w:r w:rsidRPr="001622F4">
          <w:rPr>
            <w:rFonts w:ascii="Arial" w:hAnsi="Arial" w:cs="Arial"/>
            <w:b/>
          </w:rPr>
          <w:t>Baylink</w:t>
        </w:r>
        <w:proofErr w:type="spellEnd"/>
        <w:r w:rsidRPr="001622F4">
          <w:rPr>
            <w:rFonts w:ascii="Arial" w:hAnsi="Arial" w:cs="Arial"/>
            <w:b/>
          </w:rPr>
          <w:t xml:space="preserve"> D</w:t>
        </w:r>
      </w:hyperlink>
      <w:r w:rsidRPr="001622F4">
        <w:rPr>
          <w:rFonts w:ascii="Arial" w:hAnsi="Arial" w:cs="Arial"/>
          <w:b/>
        </w:rPr>
        <w:t xml:space="preserve">, </w:t>
      </w:r>
      <w:hyperlink r:id="rId25" w:history="1">
        <w:r w:rsidRPr="001622F4">
          <w:rPr>
            <w:rFonts w:ascii="Arial" w:hAnsi="Arial" w:cs="Arial"/>
            <w:b/>
          </w:rPr>
          <w:t>Zhang L</w:t>
        </w:r>
      </w:hyperlink>
      <w:r w:rsidRPr="001622F4">
        <w:rPr>
          <w:rFonts w:ascii="Arial" w:hAnsi="Arial" w:cs="Arial"/>
          <w:b/>
        </w:rPr>
        <w:t xml:space="preserve">, </w:t>
      </w:r>
      <w:hyperlink r:id="rId26" w:history="1">
        <w:r w:rsidRPr="001622F4">
          <w:rPr>
            <w:rFonts w:ascii="Arial" w:hAnsi="Arial" w:cs="Arial"/>
            <w:b/>
          </w:rPr>
          <w:t>Wen W</w:t>
        </w:r>
      </w:hyperlink>
      <w:r w:rsidRPr="001622F4">
        <w:rPr>
          <w:rFonts w:ascii="Arial" w:hAnsi="Arial" w:cs="Arial"/>
          <w:b/>
        </w:rPr>
        <w:t xml:space="preserve">, </w:t>
      </w:r>
      <w:hyperlink r:id="rId27" w:history="1">
        <w:r w:rsidRPr="001622F4">
          <w:rPr>
            <w:rFonts w:ascii="Arial" w:hAnsi="Arial" w:cs="Arial"/>
            <w:b/>
          </w:rPr>
          <w:t>Fu YW</w:t>
        </w:r>
      </w:hyperlink>
      <w:r w:rsidRPr="001622F4">
        <w:rPr>
          <w:rFonts w:ascii="Arial" w:hAnsi="Arial" w:cs="Arial"/>
          <w:b/>
        </w:rPr>
        <w:t xml:space="preserve">, </w:t>
      </w:r>
      <w:hyperlink r:id="rId28" w:history="1">
        <w:r w:rsidRPr="001622F4">
          <w:rPr>
            <w:rFonts w:ascii="Arial" w:hAnsi="Arial" w:cs="Arial"/>
            <w:b/>
          </w:rPr>
          <w:t>Xu J</w:t>
        </w:r>
      </w:hyperlink>
      <w:r w:rsidRPr="001622F4">
        <w:rPr>
          <w:rFonts w:ascii="Arial" w:hAnsi="Arial" w:cs="Arial"/>
          <w:b/>
        </w:rPr>
        <w:t xml:space="preserve">, </w:t>
      </w:r>
      <w:hyperlink r:id="rId29" w:history="1">
        <w:r w:rsidRPr="001622F4">
          <w:rPr>
            <w:rFonts w:ascii="Arial" w:hAnsi="Arial" w:cs="Arial"/>
            <w:b/>
          </w:rPr>
          <w:t>Chun N</w:t>
        </w:r>
      </w:hyperlink>
      <w:r w:rsidRPr="001622F4">
        <w:rPr>
          <w:rFonts w:ascii="Arial" w:hAnsi="Arial" w:cs="Arial"/>
          <w:b/>
        </w:rPr>
        <w:t xml:space="preserve">, </w:t>
      </w:r>
      <w:hyperlink r:id="rId30" w:history="1">
        <w:r w:rsidRPr="001622F4">
          <w:rPr>
            <w:rFonts w:ascii="Arial" w:hAnsi="Arial" w:cs="Arial"/>
            <w:b/>
          </w:rPr>
          <w:t>Yuan W</w:t>
        </w:r>
      </w:hyperlink>
      <w:r w:rsidRPr="001622F4">
        <w:rPr>
          <w:rFonts w:ascii="Arial" w:hAnsi="Arial" w:cs="Arial"/>
          <w:b/>
        </w:rPr>
        <w:t xml:space="preserve">, </w:t>
      </w:r>
      <w:hyperlink r:id="rId31" w:history="1">
        <w:r w:rsidRPr="001622F4">
          <w:rPr>
            <w:rFonts w:ascii="Arial" w:hAnsi="Arial" w:cs="Arial"/>
            <w:b/>
          </w:rPr>
          <w:t>Cheng T</w:t>
        </w:r>
      </w:hyperlink>
      <w:r w:rsidRPr="001622F4">
        <w:rPr>
          <w:rFonts w:ascii="Arial" w:hAnsi="Arial" w:cs="Arial"/>
          <w:b/>
        </w:rPr>
        <w:t xml:space="preserve">, </w:t>
      </w:r>
      <w:hyperlink r:id="rId32" w:history="1">
        <w:r w:rsidRPr="001622F4">
          <w:rPr>
            <w:rFonts w:ascii="Arial" w:hAnsi="Arial" w:cs="Arial"/>
            <w:b/>
          </w:rPr>
          <w:t>Zhang XB</w:t>
        </w:r>
      </w:hyperlink>
      <w:r w:rsidRPr="001622F4">
        <w:rPr>
          <w:rFonts w:ascii="Arial" w:hAnsi="Arial" w:cs="Arial"/>
        </w:rPr>
        <w:t xml:space="preserve">, “Efficient precise </w:t>
      </w:r>
      <w:proofErr w:type="spellStart"/>
      <w:r w:rsidRPr="001622F4">
        <w:rPr>
          <w:rFonts w:ascii="Arial" w:hAnsi="Arial" w:cs="Arial"/>
        </w:rPr>
        <w:t>knockin</w:t>
      </w:r>
      <w:proofErr w:type="spellEnd"/>
      <w:r w:rsidRPr="001622F4">
        <w:rPr>
          <w:rFonts w:ascii="Arial" w:hAnsi="Arial" w:cs="Arial"/>
        </w:rPr>
        <w:t xml:space="preserve"> with a double cut HDR donor after CRISPR/Cas9-mediated double-stranded DNA cleavage.” </w:t>
      </w:r>
      <w:hyperlink r:id="rId33" w:tooltip="Genome biology." w:history="1">
        <w:r w:rsidRPr="001622F4">
          <w:rPr>
            <w:rFonts w:ascii="Arial" w:hAnsi="Arial" w:cs="Arial"/>
          </w:rPr>
          <w:t>Genome Biol.</w:t>
        </w:r>
      </w:hyperlink>
      <w:r w:rsidRPr="001622F4">
        <w:rPr>
          <w:rFonts w:ascii="Arial" w:hAnsi="Arial" w:cs="Arial"/>
        </w:rPr>
        <w:t xml:space="preserve"> 2017. PMCID</w:t>
      </w:r>
      <w:proofErr w:type="gramStart"/>
      <w:r w:rsidRPr="001622F4">
        <w:rPr>
          <w:rFonts w:ascii="Arial" w:hAnsi="Arial" w:cs="Arial"/>
        </w:rPr>
        <w:t>:</w:t>
      </w:r>
      <w:proofErr w:type="gramEnd"/>
      <w:hyperlink r:id="rId34" w:history="1">
        <w:r w:rsidRPr="001622F4">
          <w:rPr>
            <w:rFonts w:ascii="Arial" w:hAnsi="Arial" w:cs="Arial"/>
          </w:rPr>
          <w:t>PMC5319046</w:t>
        </w:r>
      </w:hyperlink>
      <w:r w:rsidRPr="001622F4">
        <w:rPr>
          <w:rFonts w:ascii="Arial" w:hAnsi="Arial" w:cs="Arial"/>
        </w:rPr>
        <w:t>.</w:t>
      </w:r>
      <w:bookmarkStart w:id="0" w:name="_GoBack"/>
      <w:bookmarkEnd w:id="0"/>
    </w:p>
    <w:p w:rsidR="001622F4" w:rsidRPr="001622F4" w:rsidRDefault="001622F4" w:rsidP="001622F4">
      <w:pPr>
        <w:shd w:val="clear" w:color="auto" w:fill="FFFFFF"/>
        <w:spacing w:line="240" w:lineRule="auto"/>
        <w:rPr>
          <w:rFonts w:ascii="Arial" w:hAnsi="Arial" w:cs="Arial"/>
        </w:rPr>
      </w:pPr>
    </w:p>
    <w:p w:rsidR="001622F4" w:rsidRPr="001622F4" w:rsidRDefault="001622F4" w:rsidP="001622F4">
      <w:pPr>
        <w:shd w:val="clear" w:color="auto" w:fill="FFFFFF"/>
        <w:tabs>
          <w:tab w:val="left" w:pos="90"/>
        </w:tabs>
        <w:spacing w:after="0" w:line="240" w:lineRule="auto"/>
        <w:rPr>
          <w:rFonts w:ascii="Arial" w:eastAsia="Times New Roman" w:hAnsi="Arial" w:cs="Arial"/>
          <w:b/>
        </w:rPr>
      </w:pPr>
    </w:p>
    <w:sectPr w:rsidR="001622F4" w:rsidRPr="00162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F0"/>
    <w:rsid w:val="00065F87"/>
    <w:rsid w:val="001622F4"/>
    <w:rsid w:val="005529F8"/>
    <w:rsid w:val="0058773F"/>
    <w:rsid w:val="00606EAE"/>
    <w:rsid w:val="0063555E"/>
    <w:rsid w:val="00667AF0"/>
    <w:rsid w:val="008A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FC65C-AB83-4913-A1FB-0DA49986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A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AF0"/>
    <w:rPr>
      <w:color w:val="0782C1"/>
      <w:u w:val="single"/>
    </w:rPr>
  </w:style>
  <w:style w:type="character" w:customStyle="1" w:styleId="cit">
    <w:name w:val="cit"/>
    <w:rsid w:val="00667AF0"/>
  </w:style>
  <w:style w:type="character" w:styleId="Emphasis">
    <w:name w:val="Emphasis"/>
    <w:uiPriority w:val="20"/>
    <w:qFormat/>
    <w:rsid w:val="00065F8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65F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7805790" TargetMode="External"/><Relationship Id="rId13" Type="http://schemas.openxmlformats.org/officeDocument/2006/relationships/hyperlink" Target="https://www.ncbi.nlm.nih.gov/pmc/articles/PMC5427893/" TargetMode="External"/><Relationship Id="rId18" Type="http://schemas.openxmlformats.org/officeDocument/2006/relationships/hyperlink" Target="https://www.ncbi.nlm.nih.gov/pubmed/?term=Zhang%20JP%5BAuthor%5D&amp;cauthor=true&amp;cauthor_uid=28219395" TargetMode="External"/><Relationship Id="rId26" Type="http://schemas.openxmlformats.org/officeDocument/2006/relationships/hyperlink" Target="https://www.ncbi.nlm.nih.gov/pubmed/?term=Wen%20W%5BAuthor%5D&amp;cauthor=true&amp;cauthor_uid=282193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pubmed/?term=Chen%20W%5BAuthor%5D&amp;cauthor=true&amp;cauthor_uid=28219395" TargetMode="External"/><Relationship Id="rId34" Type="http://schemas.openxmlformats.org/officeDocument/2006/relationships/hyperlink" Target="https://www.ncbi.nlm.nih.gov/pmc/articles/PMC5319046/" TargetMode="External"/><Relationship Id="rId7" Type="http://schemas.openxmlformats.org/officeDocument/2006/relationships/hyperlink" Target="http://scholarsrepository.llu.edu/etd/464" TargetMode="External"/><Relationship Id="rId12" Type="http://schemas.openxmlformats.org/officeDocument/2006/relationships/hyperlink" Target="https://www.ncbi.nlm.nih.gov/pubmed/28672801" TargetMode="External"/><Relationship Id="rId17" Type="http://schemas.openxmlformats.org/officeDocument/2006/relationships/hyperlink" Target="https://www.ncbi.nlm.nih.gov/pubmed/28550175" TargetMode="External"/><Relationship Id="rId25" Type="http://schemas.openxmlformats.org/officeDocument/2006/relationships/hyperlink" Target="https://www.ncbi.nlm.nih.gov/pubmed/?term=Zhang%20L%5BAuthor%5D&amp;cauthor=true&amp;cauthor_uid=28219395" TargetMode="External"/><Relationship Id="rId33" Type="http://schemas.openxmlformats.org/officeDocument/2006/relationships/hyperlink" Target="https://www.ncbi.nlm.nih.gov/pubmed/282193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28765265" TargetMode="External"/><Relationship Id="rId20" Type="http://schemas.openxmlformats.org/officeDocument/2006/relationships/hyperlink" Target="https://www.ncbi.nlm.nih.gov/pubmed/?term=Li%20GH%5BAuthor%5D&amp;cauthor=true&amp;cauthor_uid=28219395" TargetMode="External"/><Relationship Id="rId29" Type="http://schemas.openxmlformats.org/officeDocument/2006/relationships/hyperlink" Target="https://www.ncbi.nlm.nih.gov/pubmed/?term=Chun%20N%5BAuthor%5D&amp;cauthor=true&amp;cauthor_uid=2821939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9024261" TargetMode="External"/><Relationship Id="rId11" Type="http://schemas.openxmlformats.org/officeDocument/2006/relationships/hyperlink" Target="https://www.ncbi.nlm.nih.gov/pmc/articles/PMC4785034/" TargetMode="External"/><Relationship Id="rId24" Type="http://schemas.openxmlformats.org/officeDocument/2006/relationships/hyperlink" Target="https://www.ncbi.nlm.nih.gov/pubmed/?term=Baylink%20D%5BAuthor%5D&amp;cauthor=true&amp;cauthor_uid=28219395" TargetMode="External"/><Relationship Id="rId32" Type="http://schemas.openxmlformats.org/officeDocument/2006/relationships/hyperlink" Target="https://www.ncbi.nlm.nih.gov/pubmed/?term=Zhang%20XB%5BAuthor%5D&amp;cauthor=true&amp;cauthor_uid=28219395" TargetMode="External"/><Relationship Id="rId5" Type="http://schemas.openxmlformats.org/officeDocument/2006/relationships/hyperlink" Target="http://scholarsrepository.llu.edu/etd/442" TargetMode="External"/><Relationship Id="rId15" Type="http://schemas.openxmlformats.org/officeDocument/2006/relationships/hyperlink" Target="https://www.ncbi.nlm.nih.gov/pubmed/28566491" TargetMode="External"/><Relationship Id="rId23" Type="http://schemas.openxmlformats.org/officeDocument/2006/relationships/hyperlink" Target="https://www.ncbi.nlm.nih.gov/pubmed/?term=Botimer%20GD%5BAuthor%5D&amp;cauthor=true&amp;cauthor_uid=28219395" TargetMode="External"/><Relationship Id="rId28" Type="http://schemas.openxmlformats.org/officeDocument/2006/relationships/hyperlink" Target="https://www.ncbi.nlm.nih.gov/pubmed/?term=Xu%20J%5BAuthor%5D&amp;cauthor=true&amp;cauthor_uid=2821939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cbi.nlm.nih.gov/pmc/articles/PMC5397870/" TargetMode="External"/><Relationship Id="rId19" Type="http://schemas.openxmlformats.org/officeDocument/2006/relationships/hyperlink" Target="https://www.ncbi.nlm.nih.gov/pubmed/?term=Li%20XL%5BAuthor%5D&amp;cauthor=true&amp;cauthor_uid=28219395" TargetMode="External"/><Relationship Id="rId31" Type="http://schemas.openxmlformats.org/officeDocument/2006/relationships/hyperlink" Target="https://www.ncbi.nlm.nih.gov/pubmed/?term=Cheng%20T%5BAuthor%5D&amp;cauthor=true&amp;cauthor_uid=28219395" TargetMode="External"/><Relationship Id="rId4" Type="http://schemas.openxmlformats.org/officeDocument/2006/relationships/hyperlink" Target="https://www.ncbi.nlm.nih.gov/pmc/articles/PMC5441984/" TargetMode="External"/><Relationship Id="rId9" Type="http://schemas.openxmlformats.org/officeDocument/2006/relationships/hyperlink" Target="https://www.ncbi.nlm.nih.gov/pubmed/28363955" TargetMode="External"/><Relationship Id="rId14" Type="http://schemas.openxmlformats.org/officeDocument/2006/relationships/hyperlink" Target="http://scholarsrepository.llu.edu/etd/459" TargetMode="External"/><Relationship Id="rId22" Type="http://schemas.openxmlformats.org/officeDocument/2006/relationships/hyperlink" Target="https://www.ncbi.nlm.nih.gov/pubmed/?term=Arakaki%20C%5BAuthor%5D&amp;cauthor=true&amp;cauthor_uid=28219395" TargetMode="External"/><Relationship Id="rId27" Type="http://schemas.openxmlformats.org/officeDocument/2006/relationships/hyperlink" Target="https://www.ncbi.nlm.nih.gov/pubmed/?term=Fu%20YW%5BAuthor%5D&amp;cauthor=true&amp;cauthor_uid=28219395" TargetMode="External"/><Relationship Id="rId30" Type="http://schemas.openxmlformats.org/officeDocument/2006/relationships/hyperlink" Target="https://www.ncbi.nlm.nih.gov/pubmed/?term=Yuan%20W%5BAuthor%5D&amp;cauthor=true&amp;cauthor_uid=2821939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Monica (LLU)</dc:creator>
  <cp:keywords/>
  <dc:description/>
  <cp:lastModifiedBy>Romero, Monica (LLU)</cp:lastModifiedBy>
  <cp:revision>3</cp:revision>
  <dcterms:created xsi:type="dcterms:W3CDTF">2019-04-24T17:43:00Z</dcterms:created>
  <dcterms:modified xsi:type="dcterms:W3CDTF">2019-04-24T18:08:00Z</dcterms:modified>
</cp:coreProperties>
</file>